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DDF16" w14:textId="28724E5E" w:rsidR="000A7158" w:rsidRPr="00685BE4" w:rsidRDefault="00685BE4" w:rsidP="002D23FF">
      <w:pPr>
        <w:ind w:right="1"/>
        <w:jc w:val="center"/>
        <w:rPr>
          <w:rFonts w:ascii="Arial" w:hAnsi="Arial"/>
          <w:b/>
          <w:color w:val="C00000"/>
          <w:lang w:val="en-GB"/>
        </w:rPr>
      </w:pPr>
      <w:r>
        <w:rPr>
          <w:rFonts w:ascii="Arial" w:hAnsi="Arial"/>
          <w:b/>
          <w:color w:val="C00000"/>
          <w:lang w:val="en-GB"/>
        </w:rPr>
        <w:t>PhD PROPOSAL</w:t>
      </w:r>
      <w:r w:rsidR="000A7158" w:rsidRPr="00685BE4">
        <w:rPr>
          <w:rFonts w:ascii="Arial" w:hAnsi="Arial"/>
          <w:b/>
          <w:color w:val="C00000"/>
          <w:lang w:val="en-GB"/>
        </w:rPr>
        <w:t xml:space="preserve"> FOR THE</w:t>
      </w:r>
      <w:bookmarkStart w:id="0" w:name="_GoBack"/>
      <w:bookmarkEnd w:id="0"/>
    </w:p>
    <w:p w14:paraId="35B4289B" w14:textId="77777777" w:rsidR="000A7158" w:rsidRPr="00685BE4" w:rsidRDefault="000A7158">
      <w:pPr>
        <w:ind w:right="1"/>
        <w:jc w:val="center"/>
        <w:rPr>
          <w:rFonts w:ascii="Arial" w:hAnsi="Arial"/>
          <w:b/>
          <w:color w:val="C00000"/>
          <w:lang w:val="en-GB"/>
        </w:rPr>
      </w:pPr>
      <w:r w:rsidRPr="00685BE4">
        <w:rPr>
          <w:rFonts w:ascii="Arial" w:hAnsi="Arial"/>
          <w:b/>
          <w:color w:val="C00000"/>
          <w:lang w:val="en-GB"/>
        </w:rPr>
        <w:t>PASTEUR</w:t>
      </w:r>
      <w:r w:rsidR="0072417F" w:rsidRPr="00685BE4">
        <w:rPr>
          <w:rFonts w:ascii="Arial" w:hAnsi="Arial"/>
          <w:b/>
          <w:color w:val="C00000"/>
          <w:lang w:val="en-GB"/>
        </w:rPr>
        <w:t xml:space="preserve"> </w:t>
      </w:r>
      <w:r w:rsidRPr="00685BE4">
        <w:rPr>
          <w:rFonts w:ascii="Arial" w:hAnsi="Arial"/>
          <w:b/>
          <w:color w:val="C00000"/>
          <w:lang w:val="en-GB"/>
        </w:rPr>
        <w:t>-</w:t>
      </w:r>
      <w:r w:rsidR="0072417F" w:rsidRPr="00685BE4">
        <w:rPr>
          <w:rFonts w:ascii="Arial" w:hAnsi="Arial"/>
          <w:b/>
          <w:color w:val="C00000"/>
          <w:lang w:val="en-GB"/>
        </w:rPr>
        <w:t xml:space="preserve"> </w:t>
      </w:r>
      <w:r w:rsidRPr="00685BE4">
        <w:rPr>
          <w:rFonts w:ascii="Arial" w:hAnsi="Arial"/>
          <w:b/>
          <w:color w:val="C00000"/>
          <w:lang w:val="en-GB"/>
        </w:rPr>
        <w:t>PARIS UNIVERSITY INTERNATIONAL</w:t>
      </w:r>
      <w:r w:rsidR="00D959D9" w:rsidRPr="00685BE4">
        <w:rPr>
          <w:rFonts w:ascii="Arial" w:hAnsi="Arial"/>
          <w:b/>
          <w:color w:val="C00000"/>
          <w:lang w:val="en-GB"/>
        </w:rPr>
        <w:t xml:space="preserve"> DOCTORAL</w:t>
      </w:r>
      <w:r w:rsidRPr="00685BE4">
        <w:rPr>
          <w:rFonts w:ascii="Arial" w:hAnsi="Arial"/>
          <w:b/>
          <w:color w:val="C00000"/>
          <w:lang w:val="en-GB"/>
        </w:rPr>
        <w:t xml:space="preserve"> PROGRAM</w:t>
      </w:r>
    </w:p>
    <w:p w14:paraId="0B816CE6" w14:textId="77777777" w:rsidR="00685BE4" w:rsidRDefault="00685BE4">
      <w:pPr>
        <w:ind w:right="1"/>
        <w:jc w:val="center"/>
        <w:rPr>
          <w:rFonts w:ascii="Arial" w:hAnsi="Arial"/>
          <w:b/>
          <w:lang w:val="en-GB"/>
        </w:rPr>
      </w:pPr>
    </w:p>
    <w:p w14:paraId="7F3B62AE" w14:textId="77777777" w:rsidR="00685BE4" w:rsidRPr="00630436" w:rsidRDefault="00685BE4">
      <w:pPr>
        <w:ind w:right="1"/>
        <w:jc w:val="center"/>
        <w:rPr>
          <w:rFonts w:ascii="Arial" w:hAnsi="Arial"/>
          <w:b/>
          <w:lang w:val="en-GB"/>
        </w:rPr>
      </w:pPr>
    </w:p>
    <w:p w14:paraId="5B86A570" w14:textId="773F8695" w:rsidR="00CE4BFC" w:rsidRDefault="00CE4BFC">
      <w:pPr>
        <w:ind w:right="1"/>
        <w:jc w:val="center"/>
        <w:rPr>
          <w:rFonts w:ascii="Arial" w:hAnsi="Arial"/>
          <w:lang w:val="en-GB"/>
        </w:rPr>
      </w:pPr>
      <w:r>
        <w:rPr>
          <w:rFonts w:ascii="Arial" w:hAnsi="Arial"/>
          <w:lang w:val="en-GB"/>
        </w:rPr>
        <w:t>Time for applicants to contac</w:t>
      </w:r>
      <w:r w:rsidR="000B0AE9">
        <w:rPr>
          <w:rFonts w:ascii="Arial" w:hAnsi="Arial"/>
          <w:lang w:val="en-GB"/>
        </w:rPr>
        <w:t xml:space="preserve">t host laboratories: September </w:t>
      </w:r>
      <w:r w:rsidR="00AC797B">
        <w:rPr>
          <w:rFonts w:ascii="Arial" w:hAnsi="Arial"/>
          <w:lang w:val="en-GB"/>
        </w:rPr>
        <w:t>13</w:t>
      </w:r>
      <w:r>
        <w:rPr>
          <w:rFonts w:ascii="Arial" w:hAnsi="Arial"/>
          <w:lang w:val="en-GB"/>
        </w:rPr>
        <w:t xml:space="preserve"> – November </w:t>
      </w:r>
      <w:r w:rsidR="004B58A5">
        <w:rPr>
          <w:rFonts w:ascii="Arial" w:hAnsi="Arial"/>
          <w:lang w:val="en-GB"/>
        </w:rPr>
        <w:t>2, 201</w:t>
      </w:r>
      <w:r w:rsidR="00AC797B">
        <w:rPr>
          <w:rFonts w:ascii="Arial" w:hAnsi="Arial"/>
          <w:lang w:val="en-GB"/>
        </w:rPr>
        <w:t>7</w:t>
      </w:r>
    </w:p>
    <w:p w14:paraId="57859F70" w14:textId="32F366AD" w:rsidR="000A7158" w:rsidRPr="00630436" w:rsidRDefault="000A7158">
      <w:pPr>
        <w:ind w:right="1"/>
        <w:jc w:val="center"/>
        <w:rPr>
          <w:rFonts w:ascii="Arial" w:hAnsi="Arial"/>
          <w:lang w:val="en-GB"/>
        </w:rPr>
      </w:pPr>
      <w:r w:rsidRPr="00630436">
        <w:rPr>
          <w:rFonts w:ascii="Arial" w:hAnsi="Arial"/>
          <w:lang w:val="en-GB"/>
        </w:rPr>
        <w:t xml:space="preserve">Deadline for full application: </w:t>
      </w:r>
      <w:r w:rsidR="00CE4BFC">
        <w:rPr>
          <w:rFonts w:ascii="Arial" w:hAnsi="Arial"/>
          <w:lang w:val="en-GB"/>
        </w:rPr>
        <w:t>November</w:t>
      </w:r>
      <w:r w:rsidRPr="00630436">
        <w:rPr>
          <w:rFonts w:ascii="Arial" w:hAnsi="Arial"/>
          <w:lang w:val="en-GB"/>
        </w:rPr>
        <w:t xml:space="preserve"> </w:t>
      </w:r>
      <w:r w:rsidR="004B58A5">
        <w:rPr>
          <w:rFonts w:ascii="Arial" w:hAnsi="Arial"/>
          <w:lang w:val="en-GB"/>
        </w:rPr>
        <w:t>1</w:t>
      </w:r>
      <w:r w:rsidR="00AC797B">
        <w:rPr>
          <w:rFonts w:ascii="Arial" w:hAnsi="Arial"/>
          <w:lang w:val="en-GB"/>
        </w:rPr>
        <w:t>3</w:t>
      </w:r>
      <w:r w:rsidRPr="00630436">
        <w:rPr>
          <w:rFonts w:ascii="Arial" w:hAnsi="Arial"/>
          <w:lang w:val="en-GB"/>
        </w:rPr>
        <w:t>, 201</w:t>
      </w:r>
      <w:r w:rsidR="00AC797B">
        <w:rPr>
          <w:rFonts w:ascii="Arial" w:hAnsi="Arial"/>
          <w:lang w:val="en-GB"/>
        </w:rPr>
        <w:t>7</w:t>
      </w:r>
    </w:p>
    <w:p w14:paraId="3C427F27" w14:textId="6D297A6E" w:rsidR="000A7158" w:rsidRPr="00630436" w:rsidRDefault="000A7158">
      <w:pPr>
        <w:ind w:right="1"/>
        <w:jc w:val="center"/>
        <w:rPr>
          <w:rFonts w:ascii="Arial" w:hAnsi="Arial"/>
          <w:lang w:val="en-GB"/>
        </w:rPr>
      </w:pPr>
      <w:r>
        <w:rPr>
          <w:rFonts w:ascii="Arial" w:hAnsi="Arial"/>
          <w:lang w:val="en-GB"/>
        </w:rPr>
        <w:t xml:space="preserve">Interviews: </w:t>
      </w:r>
      <w:r w:rsidR="00AC797B">
        <w:rPr>
          <w:rFonts w:ascii="Arial" w:hAnsi="Arial"/>
          <w:lang w:val="en-GB"/>
        </w:rPr>
        <w:t xml:space="preserve">January 30, </w:t>
      </w:r>
      <w:r w:rsidR="00CE4BFC">
        <w:rPr>
          <w:rFonts w:ascii="Arial" w:hAnsi="Arial"/>
          <w:lang w:val="en-GB"/>
        </w:rPr>
        <w:t>February</w:t>
      </w:r>
      <w:r w:rsidR="00D959D9">
        <w:rPr>
          <w:rFonts w:ascii="Arial" w:hAnsi="Arial"/>
          <w:lang w:val="en-GB"/>
        </w:rPr>
        <w:t xml:space="preserve"> </w:t>
      </w:r>
      <w:r w:rsidR="00AC797B">
        <w:rPr>
          <w:rFonts w:ascii="Arial" w:hAnsi="Arial"/>
          <w:lang w:val="en-GB"/>
        </w:rPr>
        <w:t>2</w:t>
      </w:r>
      <w:r>
        <w:rPr>
          <w:rFonts w:ascii="Arial" w:hAnsi="Arial"/>
          <w:lang w:val="en-GB"/>
        </w:rPr>
        <w:t>, 201</w:t>
      </w:r>
      <w:r w:rsidR="00AC797B">
        <w:rPr>
          <w:rFonts w:ascii="Arial" w:hAnsi="Arial"/>
          <w:lang w:val="en-GB"/>
        </w:rPr>
        <w:t>8</w:t>
      </w:r>
    </w:p>
    <w:p w14:paraId="5E14D17C" w14:textId="79F32885" w:rsidR="000A7158" w:rsidRDefault="000A7158">
      <w:pPr>
        <w:ind w:right="1"/>
        <w:jc w:val="center"/>
        <w:rPr>
          <w:rFonts w:ascii="Arial" w:hAnsi="Arial"/>
          <w:lang w:val="en-GB"/>
        </w:rPr>
      </w:pPr>
      <w:r w:rsidRPr="00630436">
        <w:rPr>
          <w:rFonts w:ascii="Arial" w:hAnsi="Arial"/>
          <w:lang w:val="en-GB"/>
        </w:rPr>
        <w:t>Start</w:t>
      </w:r>
      <w:r w:rsidR="004B58A5">
        <w:rPr>
          <w:rFonts w:ascii="Arial" w:hAnsi="Arial"/>
          <w:lang w:val="en-GB"/>
        </w:rPr>
        <w:t xml:space="preserve"> of the Ph.D.: October </w:t>
      </w:r>
      <w:r w:rsidR="00755F33">
        <w:rPr>
          <w:rFonts w:ascii="Arial" w:hAnsi="Arial"/>
          <w:lang w:val="en-GB"/>
        </w:rPr>
        <w:t>1</w:t>
      </w:r>
      <w:r>
        <w:rPr>
          <w:rFonts w:ascii="Arial" w:hAnsi="Arial"/>
          <w:lang w:val="en-GB"/>
        </w:rPr>
        <w:t>, 201</w:t>
      </w:r>
      <w:r w:rsidR="00AC797B">
        <w:rPr>
          <w:rFonts w:ascii="Arial" w:hAnsi="Arial"/>
          <w:lang w:val="en-GB"/>
        </w:rPr>
        <w:t>8</w:t>
      </w:r>
    </w:p>
    <w:p w14:paraId="39E9A3C8" w14:textId="77777777" w:rsidR="001E62AE" w:rsidRDefault="001E62AE" w:rsidP="000B0AE9">
      <w:pPr>
        <w:rPr>
          <w:rFonts w:ascii="Arial" w:hAnsi="Arial"/>
          <w:b/>
          <w:sz w:val="22"/>
          <w:lang w:val="en-US"/>
        </w:rPr>
      </w:pPr>
    </w:p>
    <w:p w14:paraId="533D03A6" w14:textId="77777777" w:rsidR="001E62AE" w:rsidRDefault="001E62AE" w:rsidP="000B0AE9">
      <w:pPr>
        <w:rPr>
          <w:rFonts w:ascii="Arial" w:hAnsi="Arial"/>
          <w:b/>
          <w:sz w:val="22"/>
          <w:lang w:val="en-US"/>
        </w:rPr>
      </w:pPr>
    </w:p>
    <w:p w14:paraId="343609BD" w14:textId="05877D96" w:rsidR="000B0AE9" w:rsidRPr="00123991" w:rsidRDefault="000A7158" w:rsidP="000B0AE9">
      <w:pPr>
        <w:rPr>
          <w:rFonts w:ascii="Arial" w:hAnsi="Arial"/>
          <w:sz w:val="22"/>
          <w:szCs w:val="22"/>
          <w:lang w:val="en-US"/>
        </w:rPr>
      </w:pPr>
      <w:r w:rsidRPr="00DF041C">
        <w:rPr>
          <w:rFonts w:ascii="Arial" w:hAnsi="Arial"/>
          <w:b/>
          <w:sz w:val="22"/>
          <w:lang w:val="en-US"/>
        </w:rPr>
        <w:t>Title of the PhD project:</w:t>
      </w:r>
      <w:r w:rsidR="000B0AE9" w:rsidRPr="000B0AE9">
        <w:rPr>
          <w:rFonts w:ascii="Arial" w:hAnsi="Arial"/>
          <w:b/>
          <w:sz w:val="22"/>
          <w:szCs w:val="22"/>
          <w:lang w:val="en-US"/>
        </w:rPr>
        <w:t xml:space="preserve"> </w:t>
      </w:r>
      <w:r w:rsidR="00FF26E7">
        <w:rPr>
          <w:rFonts w:ascii="Arial" w:hAnsi="Arial"/>
          <w:sz w:val="22"/>
          <w:szCs w:val="22"/>
          <w:lang w:val="en-US"/>
        </w:rPr>
        <w:t xml:space="preserve">Effect of T cell immunity on </w:t>
      </w:r>
      <w:r w:rsidR="00123991" w:rsidRPr="00123991">
        <w:rPr>
          <w:rFonts w:ascii="Arial" w:hAnsi="Arial"/>
          <w:sz w:val="22"/>
          <w:szCs w:val="22"/>
          <w:lang w:val="en-US"/>
        </w:rPr>
        <w:t>antibody-dependent enhancement phenomenon</w:t>
      </w:r>
      <w:r w:rsidR="00123991">
        <w:rPr>
          <w:rFonts w:ascii="Arial" w:hAnsi="Arial"/>
          <w:sz w:val="22"/>
          <w:szCs w:val="22"/>
          <w:lang w:val="en-US"/>
        </w:rPr>
        <w:t xml:space="preserve"> in dengue viral infection</w:t>
      </w:r>
    </w:p>
    <w:p w14:paraId="20CEAFAB" w14:textId="7815989F" w:rsidR="000B0AE9" w:rsidRPr="000B0AE9" w:rsidRDefault="000B0AE9" w:rsidP="000B0AE9">
      <w:pPr>
        <w:rPr>
          <w:rFonts w:ascii="Arial" w:hAnsi="Arial"/>
          <w:b/>
          <w:sz w:val="22"/>
          <w:lang w:val="en-US"/>
        </w:rPr>
      </w:pPr>
      <w:r w:rsidRPr="000B0AE9">
        <w:rPr>
          <w:rFonts w:ascii="Arial" w:hAnsi="Arial"/>
          <w:b/>
          <w:sz w:val="22"/>
          <w:lang w:val="en-US"/>
        </w:rPr>
        <w:t xml:space="preserve">Keywords: </w:t>
      </w:r>
      <w:r w:rsidR="00440C42" w:rsidRPr="00440C42">
        <w:rPr>
          <w:rFonts w:ascii="Arial" w:hAnsi="Arial"/>
          <w:sz w:val="22"/>
          <w:lang w:val="en-US"/>
        </w:rPr>
        <w:t xml:space="preserve">dengue virus, </w:t>
      </w:r>
      <w:r w:rsidR="00123991">
        <w:rPr>
          <w:rFonts w:ascii="Arial" w:hAnsi="Arial"/>
          <w:sz w:val="22"/>
          <w:lang w:val="en-US"/>
        </w:rPr>
        <w:t xml:space="preserve">dengue vaccine, T cell immunity, </w:t>
      </w:r>
      <w:r w:rsidR="00440C42" w:rsidRPr="00440C42">
        <w:rPr>
          <w:rFonts w:ascii="Arial" w:hAnsi="Arial"/>
          <w:sz w:val="22"/>
          <w:lang w:val="en-US"/>
        </w:rPr>
        <w:t xml:space="preserve">antibody-dependent enhancement, </w:t>
      </w:r>
      <w:r w:rsidR="00777679">
        <w:rPr>
          <w:rFonts w:ascii="Arial" w:hAnsi="Arial"/>
          <w:sz w:val="22"/>
          <w:lang w:val="en-US"/>
        </w:rPr>
        <w:t>ADE</w:t>
      </w:r>
      <w:r w:rsidR="00440C42" w:rsidRPr="00440C42">
        <w:rPr>
          <w:rFonts w:ascii="Arial" w:hAnsi="Arial"/>
          <w:sz w:val="22"/>
          <w:lang w:val="en-US"/>
        </w:rPr>
        <w:t>, endothelial cells dysfunction</w:t>
      </w:r>
    </w:p>
    <w:p w14:paraId="172090EC" w14:textId="6B1C1112" w:rsidR="000A7158" w:rsidRPr="00DF041C" w:rsidRDefault="000B0AE9" w:rsidP="000A7158">
      <w:pPr>
        <w:jc w:val="both"/>
        <w:rPr>
          <w:rFonts w:ascii="Arial" w:hAnsi="Arial"/>
          <w:b/>
          <w:sz w:val="22"/>
          <w:lang w:val="en-US"/>
        </w:rPr>
      </w:pPr>
      <w:r w:rsidRPr="00DF041C">
        <w:rPr>
          <w:rFonts w:ascii="Arial" w:hAnsi="Arial"/>
          <w:b/>
          <w:sz w:val="22"/>
          <w:szCs w:val="22"/>
          <w:lang w:val="en-US"/>
        </w:rPr>
        <w:t xml:space="preserve">Department: </w:t>
      </w:r>
      <w:r w:rsidR="000A7158" w:rsidRPr="00DF041C">
        <w:rPr>
          <w:rFonts w:ascii="Arial" w:hAnsi="Arial"/>
          <w:b/>
          <w:sz w:val="22"/>
          <w:lang w:val="en-US"/>
        </w:rPr>
        <w:t xml:space="preserve"> </w:t>
      </w:r>
      <w:r w:rsidR="00ED4196" w:rsidRPr="00ED4196">
        <w:rPr>
          <w:rFonts w:ascii="Arial" w:hAnsi="Arial"/>
          <w:sz w:val="22"/>
          <w:lang w:val="en-US"/>
        </w:rPr>
        <w:t>Genome and Genetics</w:t>
      </w:r>
    </w:p>
    <w:p w14:paraId="57645E83" w14:textId="2EC7D447" w:rsidR="000A7158" w:rsidRPr="00DF041C" w:rsidRDefault="000A7158">
      <w:pPr>
        <w:rPr>
          <w:rFonts w:ascii="Arial" w:hAnsi="Arial"/>
          <w:b/>
          <w:sz w:val="22"/>
          <w:lang w:val="en-US"/>
        </w:rPr>
      </w:pPr>
      <w:r w:rsidRPr="00DF041C">
        <w:rPr>
          <w:rFonts w:ascii="Arial" w:hAnsi="Arial"/>
          <w:b/>
          <w:sz w:val="22"/>
          <w:lang w:val="en-US"/>
        </w:rPr>
        <w:t>Name of the lab:</w:t>
      </w:r>
      <w:r w:rsidR="00ED4196">
        <w:rPr>
          <w:rFonts w:ascii="Arial" w:hAnsi="Arial"/>
          <w:b/>
          <w:sz w:val="22"/>
          <w:lang w:val="en-US"/>
        </w:rPr>
        <w:tab/>
      </w:r>
      <w:r w:rsidR="00ED4196" w:rsidRPr="00ED4196">
        <w:rPr>
          <w:rFonts w:ascii="Arial" w:hAnsi="Arial"/>
          <w:sz w:val="22"/>
          <w:lang w:val="en-US"/>
        </w:rPr>
        <w:t>Functional Genetics of Infectious Diseases</w:t>
      </w:r>
    </w:p>
    <w:p w14:paraId="408AAAF2" w14:textId="2D15888B" w:rsidR="000A7158" w:rsidRPr="00DF041C" w:rsidRDefault="000A7158">
      <w:pPr>
        <w:rPr>
          <w:rFonts w:ascii="Arial" w:hAnsi="Arial"/>
          <w:b/>
          <w:sz w:val="22"/>
          <w:lang w:val="en-US"/>
        </w:rPr>
      </w:pPr>
      <w:r w:rsidRPr="00DF041C">
        <w:rPr>
          <w:rFonts w:ascii="Arial" w:hAnsi="Arial"/>
          <w:b/>
          <w:sz w:val="22"/>
          <w:lang w:val="en-US"/>
        </w:rPr>
        <w:t>Head of the lab:</w:t>
      </w:r>
      <w:r w:rsidR="00F961BC">
        <w:rPr>
          <w:rFonts w:ascii="Arial" w:hAnsi="Arial"/>
          <w:b/>
          <w:sz w:val="22"/>
          <w:lang w:val="en-US"/>
        </w:rPr>
        <w:tab/>
      </w:r>
      <w:proofErr w:type="spellStart"/>
      <w:r w:rsidR="00F961BC" w:rsidRPr="00F961BC">
        <w:rPr>
          <w:rFonts w:ascii="Arial" w:hAnsi="Arial"/>
          <w:sz w:val="22"/>
          <w:lang w:val="en-US"/>
        </w:rPr>
        <w:t>Anavaj</w:t>
      </w:r>
      <w:proofErr w:type="spellEnd"/>
      <w:r w:rsidR="00F961BC" w:rsidRPr="00F961BC">
        <w:rPr>
          <w:rFonts w:ascii="Arial" w:hAnsi="Arial"/>
          <w:sz w:val="22"/>
          <w:lang w:val="en-US"/>
        </w:rPr>
        <w:t xml:space="preserve"> </w:t>
      </w:r>
      <w:proofErr w:type="spellStart"/>
      <w:r w:rsidR="00F961BC" w:rsidRPr="00F961BC">
        <w:rPr>
          <w:rFonts w:ascii="Arial" w:hAnsi="Arial"/>
          <w:sz w:val="22"/>
          <w:lang w:val="en-US"/>
        </w:rPr>
        <w:t>Sakuntabhai</w:t>
      </w:r>
      <w:proofErr w:type="spellEnd"/>
    </w:p>
    <w:p w14:paraId="22CCDA36" w14:textId="2E240361" w:rsidR="000A7158" w:rsidRPr="00DF041C" w:rsidRDefault="000A7158">
      <w:pPr>
        <w:rPr>
          <w:rFonts w:ascii="Arial" w:hAnsi="Arial"/>
          <w:b/>
          <w:sz w:val="22"/>
          <w:lang w:val="en-US"/>
        </w:rPr>
      </w:pPr>
      <w:r w:rsidRPr="00DF041C">
        <w:rPr>
          <w:rFonts w:ascii="Arial" w:hAnsi="Arial"/>
          <w:b/>
          <w:sz w:val="22"/>
          <w:lang w:val="en-US"/>
        </w:rPr>
        <w:t>PhD advisor:</w:t>
      </w:r>
      <w:r w:rsidR="00F961BC">
        <w:rPr>
          <w:rFonts w:ascii="Arial" w:hAnsi="Arial"/>
          <w:b/>
          <w:sz w:val="22"/>
          <w:lang w:val="en-US"/>
        </w:rPr>
        <w:tab/>
      </w:r>
      <w:r w:rsidR="00F961BC">
        <w:rPr>
          <w:rFonts w:ascii="Arial" w:hAnsi="Arial"/>
          <w:b/>
          <w:sz w:val="22"/>
          <w:lang w:val="en-US"/>
        </w:rPr>
        <w:tab/>
      </w:r>
      <w:proofErr w:type="spellStart"/>
      <w:r w:rsidR="00F961BC" w:rsidRPr="00F961BC">
        <w:rPr>
          <w:rFonts w:ascii="Arial" w:hAnsi="Arial"/>
          <w:sz w:val="22"/>
          <w:lang w:val="en-US"/>
        </w:rPr>
        <w:t>Anavaj</w:t>
      </w:r>
      <w:proofErr w:type="spellEnd"/>
      <w:r w:rsidR="00F961BC" w:rsidRPr="00F961BC">
        <w:rPr>
          <w:rFonts w:ascii="Arial" w:hAnsi="Arial"/>
          <w:sz w:val="22"/>
          <w:lang w:val="en-US"/>
        </w:rPr>
        <w:t xml:space="preserve"> </w:t>
      </w:r>
      <w:proofErr w:type="spellStart"/>
      <w:r w:rsidR="00F961BC" w:rsidRPr="00F961BC">
        <w:rPr>
          <w:rFonts w:ascii="Arial" w:hAnsi="Arial"/>
          <w:sz w:val="22"/>
          <w:lang w:val="en-US"/>
        </w:rPr>
        <w:t>Sakuntabhai</w:t>
      </w:r>
      <w:proofErr w:type="spellEnd"/>
    </w:p>
    <w:p w14:paraId="27DC0A5B" w14:textId="36A273A2" w:rsidR="000A7158" w:rsidRPr="00F961BC" w:rsidRDefault="000A7158">
      <w:pPr>
        <w:rPr>
          <w:rFonts w:ascii="Arial" w:hAnsi="Arial"/>
          <w:sz w:val="22"/>
          <w:lang w:val="en-US"/>
        </w:rPr>
      </w:pPr>
      <w:r w:rsidRPr="00DF041C">
        <w:rPr>
          <w:rFonts w:ascii="Arial" w:hAnsi="Arial"/>
          <w:b/>
          <w:sz w:val="22"/>
          <w:lang w:val="en-US"/>
        </w:rPr>
        <w:t>Email address:</w:t>
      </w:r>
      <w:r w:rsidR="00F961BC">
        <w:rPr>
          <w:rFonts w:ascii="Arial" w:hAnsi="Arial"/>
          <w:b/>
          <w:sz w:val="22"/>
          <w:lang w:val="en-US"/>
        </w:rPr>
        <w:tab/>
      </w:r>
      <w:r w:rsidR="00F961BC" w:rsidRPr="00F961BC">
        <w:rPr>
          <w:rFonts w:ascii="Arial" w:hAnsi="Arial"/>
          <w:sz w:val="22"/>
          <w:lang w:val="en-US"/>
        </w:rPr>
        <w:t>anavaj@pasteur.fr</w:t>
      </w:r>
    </w:p>
    <w:p w14:paraId="3F861C80" w14:textId="77777777" w:rsidR="000A7158" w:rsidRPr="00DF041C" w:rsidRDefault="000A7158">
      <w:pPr>
        <w:rPr>
          <w:rFonts w:ascii="Arial" w:hAnsi="Arial"/>
          <w:b/>
          <w:sz w:val="22"/>
          <w:lang w:val="en-US"/>
        </w:rPr>
      </w:pPr>
      <w:r w:rsidRPr="00DF041C">
        <w:rPr>
          <w:rFonts w:ascii="Arial" w:hAnsi="Arial"/>
          <w:b/>
          <w:sz w:val="22"/>
          <w:lang w:val="en-US"/>
        </w:rPr>
        <w:t xml:space="preserve">Web site address of the lab: </w:t>
      </w:r>
    </w:p>
    <w:p w14:paraId="1700335E" w14:textId="43D7ED8F" w:rsidR="000A7158" w:rsidRPr="00DF041C" w:rsidRDefault="000A7158" w:rsidP="000A7158">
      <w:pPr>
        <w:jc w:val="both"/>
        <w:rPr>
          <w:rFonts w:ascii="Arial" w:hAnsi="Arial"/>
          <w:b/>
          <w:sz w:val="22"/>
          <w:lang w:val="en-US"/>
        </w:rPr>
      </w:pPr>
      <w:r w:rsidRPr="00DF041C">
        <w:rPr>
          <w:rFonts w:ascii="Arial" w:hAnsi="Arial"/>
          <w:b/>
          <w:i/>
          <w:sz w:val="22"/>
          <w:lang w:val="en-US"/>
        </w:rPr>
        <w:t>Doctoral school affiliation and University</w:t>
      </w:r>
      <w:r w:rsidRPr="00DF041C">
        <w:rPr>
          <w:rFonts w:ascii="Arial" w:hAnsi="Arial"/>
          <w:b/>
          <w:sz w:val="22"/>
          <w:lang w:val="en-US"/>
        </w:rPr>
        <w:t xml:space="preserve">: </w:t>
      </w:r>
      <w:proofErr w:type="spellStart"/>
      <w:r w:rsidR="00F961BC" w:rsidRPr="00AA084C">
        <w:rPr>
          <w:rFonts w:ascii="Arial" w:hAnsi="Arial"/>
          <w:sz w:val="22"/>
          <w:lang w:val="en-US"/>
        </w:rPr>
        <w:t>BioSP</w:t>
      </w:r>
      <w:r w:rsidR="00E814C3">
        <w:rPr>
          <w:rFonts w:ascii="Arial" w:hAnsi="Arial"/>
          <w:sz w:val="22"/>
          <w:lang w:val="en-US"/>
        </w:rPr>
        <w:t>C</w:t>
      </w:r>
      <w:proofErr w:type="spellEnd"/>
      <w:r w:rsidR="0080573F">
        <w:rPr>
          <w:rFonts w:ascii="Arial" w:hAnsi="Arial"/>
          <w:sz w:val="22"/>
          <w:lang w:val="en-US"/>
        </w:rPr>
        <w:t xml:space="preserve">, </w:t>
      </w:r>
      <w:proofErr w:type="spellStart"/>
      <w:r w:rsidR="0080573F" w:rsidRPr="001E62AE">
        <w:rPr>
          <w:rFonts w:ascii="Arial" w:hAnsi="Arial"/>
          <w:bCs/>
          <w:sz w:val="22"/>
          <w:lang w:val="en-US"/>
        </w:rPr>
        <w:t>Université</w:t>
      </w:r>
      <w:proofErr w:type="spellEnd"/>
      <w:r w:rsidR="0080573F" w:rsidRPr="001E62AE">
        <w:rPr>
          <w:rFonts w:ascii="Arial" w:hAnsi="Arial"/>
          <w:bCs/>
          <w:sz w:val="22"/>
          <w:lang w:val="en-US"/>
        </w:rPr>
        <w:t xml:space="preserve"> Paris Diderot</w:t>
      </w:r>
    </w:p>
    <w:p w14:paraId="7DBF60F5" w14:textId="77777777" w:rsidR="000A7158" w:rsidRDefault="000A7158">
      <w:pPr>
        <w:rPr>
          <w:rFonts w:ascii="Arial" w:hAnsi="Arial"/>
          <w:sz w:val="22"/>
          <w:lang w:val="en-US"/>
        </w:rPr>
      </w:pPr>
    </w:p>
    <w:p w14:paraId="7EE726A9" w14:textId="77777777" w:rsidR="00DE6622" w:rsidRPr="008D0F0D" w:rsidRDefault="00DE6622">
      <w:pPr>
        <w:rPr>
          <w:rFonts w:ascii="Arial" w:hAnsi="Arial"/>
          <w:sz w:val="22"/>
          <w:lang w:val="en-US"/>
        </w:rPr>
      </w:pPr>
    </w:p>
    <w:p w14:paraId="4BECE7EA" w14:textId="0EFC1843" w:rsidR="00DE6622" w:rsidRDefault="00DE6622">
      <w:pPr>
        <w:rPr>
          <w:rFonts w:ascii="Arial" w:hAnsi="Arial"/>
          <w:sz w:val="22"/>
          <w:u w:val="single"/>
          <w:lang w:val="en-US"/>
        </w:rPr>
      </w:pPr>
      <w:r>
        <w:rPr>
          <w:rFonts w:ascii="Arial" w:hAnsi="Arial"/>
          <w:sz w:val="22"/>
          <w:u w:val="single"/>
          <w:lang w:val="en-US"/>
        </w:rPr>
        <w:t>Presentation of the laboratory and its research topics:</w:t>
      </w:r>
    </w:p>
    <w:p w14:paraId="66C1E8E5" w14:textId="77777777" w:rsidR="001E62AE" w:rsidRDefault="001E62AE">
      <w:pPr>
        <w:rPr>
          <w:rFonts w:ascii="Arial" w:hAnsi="Arial"/>
          <w:sz w:val="22"/>
          <w:u w:val="single"/>
          <w:lang w:val="en-US"/>
        </w:rPr>
      </w:pPr>
    </w:p>
    <w:p w14:paraId="16750C2D" w14:textId="2A5678FF" w:rsidR="00DE6622" w:rsidRPr="009975DE" w:rsidRDefault="00AA084C" w:rsidP="009975DE">
      <w:pPr>
        <w:jc w:val="both"/>
        <w:rPr>
          <w:rFonts w:ascii="Arial" w:hAnsi="Arial" w:cs="Arial"/>
          <w:sz w:val="22"/>
          <w:szCs w:val="22"/>
          <w:lang w:val="en-US"/>
        </w:rPr>
      </w:pPr>
      <w:r w:rsidRPr="00AA084C">
        <w:rPr>
          <w:rFonts w:ascii="Arial" w:hAnsi="Arial" w:cs="Arial"/>
          <w:sz w:val="22"/>
          <w:szCs w:val="22"/>
          <w:lang w:val="en-US"/>
        </w:rPr>
        <w:t xml:space="preserve">Our group studies the basis of human genetic susceptibility to major human pathogens and its significance to infection outcome and pathogen epidemiology. We focus on two mosquito-borne infections, malaria and dengue. We use a multidisciplinary approach combining genetic-epidemiology, vector biology, molecular genetics, genetic statistics, bioinformatics and evolutionary biology. We aim not only to identify new genes governing infection outcome, disease presentation and transmissibility, but also to understand the function and role of these genes. Over the last few years, we have focused on understanding gene-gene, gene-environment and host-pathogen interactions using human genetics/genomics and transcriptomics approaches. Studying cohorts and patient samples collected from the field, we developed new tools for genetic </w:t>
      </w:r>
      <w:proofErr w:type="spellStart"/>
      <w:r w:rsidRPr="00AA084C">
        <w:rPr>
          <w:rFonts w:ascii="Arial" w:hAnsi="Arial" w:cs="Arial"/>
          <w:sz w:val="22"/>
          <w:szCs w:val="22"/>
          <w:lang w:val="en-US"/>
        </w:rPr>
        <w:t>statistic</w:t>
      </w:r>
      <w:proofErr w:type="spellEnd"/>
      <w:r w:rsidRPr="00AA084C">
        <w:rPr>
          <w:rFonts w:ascii="Arial" w:hAnsi="Arial" w:cs="Arial"/>
          <w:sz w:val="22"/>
          <w:szCs w:val="22"/>
          <w:lang w:val="en-US"/>
        </w:rPr>
        <w:t xml:space="preserve"> analysis based on systems biology and we confirmed our findings by functional genetic studies both </w:t>
      </w:r>
      <w:r w:rsidRPr="00AA084C">
        <w:rPr>
          <w:rFonts w:ascii="Arial" w:hAnsi="Arial" w:cs="Arial"/>
          <w:i/>
          <w:sz w:val="22"/>
          <w:szCs w:val="22"/>
          <w:lang w:val="en-US"/>
        </w:rPr>
        <w:t>in vitro</w:t>
      </w:r>
      <w:r w:rsidRPr="00AA084C">
        <w:rPr>
          <w:rFonts w:ascii="Arial" w:hAnsi="Arial" w:cs="Arial"/>
          <w:sz w:val="22"/>
          <w:szCs w:val="22"/>
          <w:lang w:val="en-US"/>
        </w:rPr>
        <w:t xml:space="preserve"> and in mouse models. More recently, thanks to these approaches, we have been able to deepen our understanding of the role of innate and adaptive immune responses in the development of severe dengue. Our findings have enabled us to extend into translational research with antiviral compounds testing, the development of a dengue vaccine and operational research in the field with intervention strategies. Finally, we have been solicited to implement our expertise to address two emerging infectious diseases outbreaks causing public health problems worldwide, Ebola and </w:t>
      </w:r>
      <w:proofErr w:type="spellStart"/>
      <w:r w:rsidRPr="00AA084C">
        <w:rPr>
          <w:rFonts w:ascii="Arial" w:hAnsi="Arial" w:cs="Arial"/>
          <w:sz w:val="22"/>
          <w:szCs w:val="22"/>
          <w:lang w:val="en-US"/>
        </w:rPr>
        <w:t>Zika</w:t>
      </w:r>
      <w:proofErr w:type="spellEnd"/>
      <w:r w:rsidRPr="00AA084C">
        <w:rPr>
          <w:rFonts w:ascii="Arial" w:hAnsi="Arial" w:cs="Arial"/>
          <w:sz w:val="22"/>
          <w:szCs w:val="22"/>
          <w:lang w:val="en-US"/>
        </w:rPr>
        <w:t xml:space="preserve"> viruses.</w:t>
      </w:r>
    </w:p>
    <w:p w14:paraId="2360D7B7" w14:textId="77777777" w:rsidR="00DE6622" w:rsidRDefault="00DE6622">
      <w:pPr>
        <w:rPr>
          <w:rFonts w:ascii="Arial" w:hAnsi="Arial"/>
          <w:sz w:val="22"/>
          <w:u w:val="single"/>
          <w:lang w:val="en-US"/>
        </w:rPr>
      </w:pPr>
    </w:p>
    <w:p w14:paraId="679E8D5D" w14:textId="77777777" w:rsidR="002B3245" w:rsidRDefault="002B3245">
      <w:pPr>
        <w:rPr>
          <w:rFonts w:ascii="Arial" w:hAnsi="Arial"/>
          <w:sz w:val="22"/>
          <w:u w:val="single"/>
          <w:lang w:val="en-US"/>
        </w:rPr>
      </w:pPr>
    </w:p>
    <w:p w14:paraId="55405841" w14:textId="77777777" w:rsidR="00DE6622" w:rsidRDefault="00DE6622">
      <w:pPr>
        <w:rPr>
          <w:rFonts w:ascii="Arial" w:hAnsi="Arial"/>
          <w:sz w:val="22"/>
          <w:u w:val="single"/>
          <w:lang w:val="en-US"/>
        </w:rPr>
      </w:pPr>
      <w:r>
        <w:rPr>
          <w:rFonts w:ascii="Arial" w:hAnsi="Arial"/>
          <w:sz w:val="22"/>
          <w:u w:val="single"/>
          <w:lang w:val="en-US"/>
        </w:rPr>
        <w:t>Description of the project:</w:t>
      </w:r>
    </w:p>
    <w:p w14:paraId="3810811E" w14:textId="77777777" w:rsidR="001E62AE" w:rsidRDefault="001E62AE">
      <w:pPr>
        <w:rPr>
          <w:rFonts w:ascii="Arial" w:hAnsi="Arial"/>
          <w:sz w:val="22"/>
          <w:u w:val="single"/>
          <w:lang w:val="en-US"/>
        </w:rPr>
      </w:pPr>
    </w:p>
    <w:p w14:paraId="43A2FD52" w14:textId="10FE5F25" w:rsidR="003639EC" w:rsidRPr="002716EE" w:rsidRDefault="00A43451" w:rsidP="00A43451">
      <w:pPr>
        <w:rPr>
          <w:rFonts w:ascii="Arial" w:hAnsi="Arial"/>
          <w:sz w:val="22"/>
          <w:lang w:val="en-US"/>
        </w:rPr>
      </w:pPr>
      <w:r w:rsidRPr="00A43451">
        <w:rPr>
          <w:rFonts w:ascii="Arial" w:hAnsi="Arial"/>
          <w:sz w:val="22"/>
          <w:lang w:val="en-US"/>
        </w:rPr>
        <w:t xml:space="preserve">Secondary dengue viral (DENV) infection of an individual by a different DENV serotype from the first infection often results in a more severe disease than primary infection. This is partly </w:t>
      </w:r>
      <w:r w:rsidRPr="002716EE">
        <w:rPr>
          <w:rFonts w:ascii="Arial" w:hAnsi="Arial"/>
          <w:sz w:val="22"/>
          <w:lang w:val="en-US"/>
        </w:rPr>
        <w:t>due to antibody-dependent enhancement phenomenon (ADE</w:t>
      </w:r>
      <w:r w:rsidR="00050242" w:rsidRPr="002716EE">
        <w:rPr>
          <w:rFonts w:ascii="Arial" w:hAnsi="Arial"/>
          <w:sz w:val="22"/>
          <w:lang w:val="en-US"/>
        </w:rPr>
        <w:t>,</w:t>
      </w:r>
      <w:r w:rsidR="002716EE">
        <w:rPr>
          <w:rFonts w:ascii="Arial" w:hAnsi="Arial"/>
          <w:sz w:val="22"/>
          <w:lang w:val="en-US"/>
        </w:rPr>
        <w:t xml:space="preserve"> </w:t>
      </w:r>
      <w:r w:rsidR="002716EE" w:rsidRPr="002716EE">
        <w:rPr>
          <w:rFonts w:ascii="Arial" w:hAnsi="Arial"/>
          <w:sz w:val="22"/>
          <w:lang w:val="en-US"/>
        </w:rPr>
        <w:t>Halstead and O'Rourke 1977</w:t>
      </w:r>
      <w:r w:rsidR="002716EE">
        <w:rPr>
          <w:rFonts w:ascii="Arial" w:hAnsi="Arial"/>
          <w:sz w:val="22"/>
          <w:lang w:val="en-US"/>
        </w:rPr>
        <w:t xml:space="preserve">; </w:t>
      </w:r>
      <w:proofErr w:type="spellStart"/>
      <w:r w:rsidR="002716EE">
        <w:rPr>
          <w:rFonts w:ascii="Arial" w:hAnsi="Arial"/>
          <w:sz w:val="22"/>
          <w:lang w:val="en-US"/>
        </w:rPr>
        <w:t>Dejnirattisai</w:t>
      </w:r>
      <w:proofErr w:type="spellEnd"/>
      <w:r w:rsidR="002716EE">
        <w:rPr>
          <w:rFonts w:ascii="Arial" w:hAnsi="Arial"/>
          <w:sz w:val="22"/>
          <w:lang w:val="en-US"/>
        </w:rPr>
        <w:t xml:space="preserve"> 2010)</w:t>
      </w:r>
      <w:r w:rsidRPr="002716EE">
        <w:rPr>
          <w:rFonts w:ascii="Arial" w:hAnsi="Arial"/>
          <w:sz w:val="22"/>
          <w:lang w:val="en-US"/>
        </w:rPr>
        <w:t xml:space="preserve">. </w:t>
      </w:r>
      <w:r w:rsidR="00050242" w:rsidRPr="002716EE">
        <w:rPr>
          <w:rFonts w:ascii="Arial" w:hAnsi="Arial"/>
          <w:sz w:val="22"/>
          <w:lang w:val="en-US"/>
        </w:rPr>
        <w:t xml:space="preserve">Thus, a dengue virus vaccine must induce simultaneously protective immunity against the four serotypes. </w:t>
      </w:r>
    </w:p>
    <w:p w14:paraId="4CC0A068" w14:textId="30BC82C9" w:rsidR="001412E6" w:rsidRPr="002716EE" w:rsidRDefault="009900AF" w:rsidP="006E0775">
      <w:pPr>
        <w:ind w:firstLine="708"/>
        <w:rPr>
          <w:rFonts w:ascii="Arial" w:hAnsi="Arial"/>
          <w:sz w:val="22"/>
          <w:lang w:val="en-US"/>
        </w:rPr>
      </w:pPr>
      <w:r w:rsidRPr="002716EE">
        <w:rPr>
          <w:rFonts w:ascii="Arial" w:hAnsi="Arial"/>
          <w:sz w:val="22"/>
          <w:lang w:val="en-US"/>
        </w:rPr>
        <w:t>We and others have demonstrated that T cell immunity play an important role in protection against symptomatic and severe dengue. I</w:t>
      </w:r>
      <w:r w:rsidR="003639EC" w:rsidRPr="002716EE">
        <w:rPr>
          <w:rFonts w:ascii="Arial" w:hAnsi="Arial"/>
          <w:sz w:val="22"/>
          <w:lang w:val="en-US"/>
        </w:rPr>
        <w:t xml:space="preserve">ncreased frequencies of DENV-specific </w:t>
      </w:r>
      <w:r w:rsidR="003639EC" w:rsidRPr="002716EE">
        <w:rPr>
          <w:rFonts w:ascii="Arial" w:hAnsi="Arial"/>
          <w:sz w:val="22"/>
          <w:lang w:val="en-US"/>
        </w:rPr>
        <w:lastRenderedPageBreak/>
        <w:t xml:space="preserve">CD4+ and CD8+ T cells were detected in school children who subsequently experienced subclinical, compared with symptomatic secondary DENV infections </w:t>
      </w:r>
      <w:r w:rsidR="003639EC" w:rsidRPr="002716EE">
        <w:rPr>
          <w:rFonts w:ascii="Arial" w:hAnsi="Arial"/>
          <w:sz w:val="22"/>
          <w:lang w:val="en-US"/>
        </w:rPr>
        <w:fldChar w:fldCharType="begin">
          <w:fldData xml:space="preserve">PEVuZE5vdGU+PENpdGU+PEF1dGhvcj5IYXRjaDwvQXV0aG9yPjxZZWFyPjIwMTE8L1llYXI+PFJl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</w:fldData>
        </w:fldChar>
      </w:r>
      <w:r w:rsidR="003639EC" w:rsidRPr="002716EE">
        <w:rPr>
          <w:rFonts w:ascii="Arial" w:hAnsi="Arial"/>
          <w:sz w:val="22"/>
          <w:lang w:val="en-US"/>
        </w:rPr>
        <w:instrText xml:space="preserve"> ADDIN EN.CITE </w:instrText>
      </w:r>
      <w:r w:rsidR="003639EC" w:rsidRPr="002716EE">
        <w:rPr>
          <w:rFonts w:ascii="Arial" w:hAnsi="Arial"/>
          <w:sz w:val="22"/>
          <w:lang w:val="en-US"/>
        </w:rPr>
        <w:fldChar w:fldCharType="begin">
          <w:fldData xml:space="preserve">PEVuZE5vdGU+PENpdGU+PEF1dGhvcj5IYXRjaDwvQXV0aG9yPjxZZWFyPjIwMTE8L1llYXI+PFJl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</w:fldData>
        </w:fldChar>
      </w:r>
      <w:r w:rsidR="003639EC" w:rsidRPr="002716EE">
        <w:rPr>
          <w:rFonts w:ascii="Arial" w:hAnsi="Arial"/>
          <w:sz w:val="22"/>
          <w:lang w:val="en-US"/>
        </w:rPr>
        <w:instrText xml:space="preserve"> ADDIN EN.CITE.DATA </w:instrText>
      </w:r>
      <w:r w:rsidR="003639EC" w:rsidRPr="002716EE">
        <w:rPr>
          <w:rFonts w:ascii="Arial" w:hAnsi="Arial"/>
          <w:sz w:val="22"/>
          <w:lang w:val="en-US"/>
        </w:rPr>
      </w:r>
      <w:r w:rsidR="003639EC" w:rsidRPr="002716EE">
        <w:rPr>
          <w:rFonts w:ascii="Arial" w:hAnsi="Arial"/>
          <w:sz w:val="22"/>
          <w:lang w:val="en-US"/>
        </w:rPr>
        <w:fldChar w:fldCharType="end"/>
      </w:r>
      <w:r w:rsidR="003639EC" w:rsidRPr="002716EE">
        <w:rPr>
          <w:rFonts w:ascii="Arial" w:hAnsi="Arial"/>
          <w:sz w:val="22"/>
          <w:lang w:val="en-US"/>
        </w:rPr>
      </w:r>
      <w:r w:rsidR="003639EC" w:rsidRPr="002716EE">
        <w:rPr>
          <w:rFonts w:ascii="Arial" w:hAnsi="Arial"/>
          <w:sz w:val="22"/>
          <w:lang w:val="en-US"/>
        </w:rPr>
        <w:fldChar w:fldCharType="separate"/>
      </w:r>
      <w:r w:rsidR="003639EC" w:rsidRPr="002716EE">
        <w:rPr>
          <w:rFonts w:ascii="Arial" w:hAnsi="Arial"/>
          <w:sz w:val="22"/>
          <w:lang w:val="en-US"/>
        </w:rPr>
        <w:t>(</w:t>
      </w:r>
      <w:hyperlink w:anchor="_ENREF_37" w:tooltip="Hatch, 2011 #2264" w:history="1">
        <w:r w:rsidR="001412E6" w:rsidRPr="002716EE">
          <w:rPr>
            <w:rStyle w:val="Lienhypertexte"/>
            <w:rFonts w:ascii="Arial" w:hAnsi="Arial"/>
            <w:color w:val="auto"/>
            <w:sz w:val="22"/>
            <w:u w:val="none"/>
            <w:lang w:val="en-US"/>
          </w:rPr>
          <w:t xml:space="preserve">Hatch </w:t>
        </w:r>
        <w:r w:rsidR="003639EC" w:rsidRPr="002716EE">
          <w:rPr>
            <w:rStyle w:val="Lienhypertexte"/>
            <w:rFonts w:ascii="Arial" w:hAnsi="Arial"/>
            <w:color w:val="auto"/>
            <w:sz w:val="22"/>
            <w:u w:val="none"/>
            <w:lang w:val="en-US"/>
          </w:rPr>
          <w:t>2011</w:t>
        </w:r>
      </w:hyperlink>
      <w:r w:rsidR="003639EC" w:rsidRPr="002716EE">
        <w:rPr>
          <w:rFonts w:ascii="Arial" w:hAnsi="Arial"/>
          <w:sz w:val="22"/>
          <w:lang w:val="en-US"/>
        </w:rPr>
        <w:t>)</w:t>
      </w:r>
      <w:r w:rsidR="003639EC" w:rsidRPr="002716EE">
        <w:rPr>
          <w:rFonts w:ascii="Arial" w:hAnsi="Arial"/>
          <w:sz w:val="22"/>
          <w:lang w:val="en-US"/>
        </w:rPr>
        <w:fldChar w:fldCharType="end"/>
      </w:r>
      <w:r w:rsidR="003639EC" w:rsidRPr="002716EE">
        <w:rPr>
          <w:rFonts w:ascii="Arial" w:hAnsi="Arial"/>
          <w:sz w:val="22"/>
          <w:lang w:val="en-US"/>
        </w:rPr>
        <w:t xml:space="preserve">. </w:t>
      </w:r>
      <w:r w:rsidR="001412E6" w:rsidRPr="002716EE">
        <w:rPr>
          <w:rFonts w:ascii="Arial" w:hAnsi="Arial"/>
          <w:sz w:val="22"/>
          <w:lang w:val="en-US"/>
        </w:rPr>
        <w:t>A</w:t>
      </w:r>
      <w:r w:rsidR="003639EC" w:rsidRPr="002716EE">
        <w:rPr>
          <w:rFonts w:ascii="Arial" w:hAnsi="Arial"/>
          <w:sz w:val="22"/>
          <w:lang w:val="en-US"/>
        </w:rPr>
        <w:t xml:space="preserve"> strong correlation was established between protection against severe dengue and a </w:t>
      </w:r>
      <w:proofErr w:type="spellStart"/>
      <w:r w:rsidR="003639EC" w:rsidRPr="002716EE">
        <w:rPr>
          <w:rFonts w:ascii="Arial" w:hAnsi="Arial"/>
          <w:sz w:val="22"/>
          <w:lang w:val="en-US"/>
        </w:rPr>
        <w:t>polyfunctional</w:t>
      </w:r>
      <w:proofErr w:type="spellEnd"/>
      <w:r w:rsidR="003639EC" w:rsidRPr="002716EE">
        <w:rPr>
          <w:rFonts w:ascii="Arial" w:hAnsi="Arial"/>
          <w:sz w:val="22"/>
          <w:lang w:val="en-US"/>
        </w:rPr>
        <w:t xml:space="preserve"> memory CD8+ T cell response with a high magnitude in healthy dengue-immune individuals </w:t>
      </w:r>
      <w:r w:rsidR="003639EC" w:rsidRPr="002716EE">
        <w:rPr>
          <w:rFonts w:ascii="Arial" w:hAnsi="Arial"/>
          <w:sz w:val="22"/>
          <w:lang w:val="en-US"/>
        </w:rPr>
        <w:fldChar w:fldCharType="begin"/>
      </w:r>
      <w:r w:rsidR="003639EC" w:rsidRPr="002716EE">
        <w:rPr>
          <w:rFonts w:ascii="Arial" w:hAnsi="Arial"/>
          <w:sz w:val="22"/>
          <w:lang w:val="en-US"/>
        </w:rPr>
        <w:instrText xml:space="preserve"> ADDIN EN.CITE &lt;EndNote&gt;&lt;Cite&gt;&lt;Author&gt;Weiskopf&lt;/Author&gt;&lt;Year&gt;2013&lt;/Year&gt;&lt;RecNum&gt;2000&lt;/RecNum&gt;&lt;DisplayText&gt;(Weiskopf, Angelo et al. 2013)&lt;/DisplayText&gt;&lt;record&gt;&lt;rec-number&gt;2000&lt;/rec-number&gt;&lt;foreign-keys&gt;&lt;key app="EN" db-id="aezrv9zfz0ate8epsttx0trh0vdaxx0t9ttp" timestamp="1370006610"&gt;2000&lt;/key&gt;&lt;/foreign-keys&gt;&lt;ref-type name="Journal Article"&gt;17&lt;/ref-type&gt;&lt;contributors&gt;&lt;authors&gt;&lt;author&gt;Weiskopf, D.&lt;/author&gt;&lt;author&gt;Angelo, M. A.&lt;/author&gt;&lt;author&gt;de Azeredo, E. L.&lt;/author&gt;&lt;author&gt;Sidney, J.&lt;/author&gt;&lt;author&gt;Greenbaum, J. A.&lt;/author&gt;&lt;author&gt;Fernando, A. N.&lt;/author&gt;&lt;author&gt;Broadwater, A.&lt;/author&gt;&lt;author&gt;Kolla, R. V.&lt;/author&gt;&lt;author&gt;De Silva, A. D.&lt;/author&gt;&lt;author&gt;de Silva, A. M.&lt;/author&gt;&lt;author&gt;Mattia, K. A.&lt;/author&gt;&lt;author&gt;Doranz, B. J.&lt;/author&gt;&lt;author&gt;Grey, H. M.&lt;/author&gt;&lt;author&gt;Shresta, S.&lt;/author&gt;&lt;author&gt;Peters, B.&lt;/author&gt;&lt;author&gt;Sette, A.&lt;/author&gt;&lt;/authors&gt;&lt;/contributors&gt;&lt;auth-address&gt;Division of Vaccine Discovery, La Jolla Institute for Allergy and Immunology, La Jolla, CA 92037.&lt;/auth-address&gt;&lt;titles&gt;&lt;title&gt;Comprehensive analysis of dengue virus-specific responses supports an HLA-linked protective role for CD8+ T cells&lt;/title&gt;&lt;secondary-title&gt;Proc Natl Acad Sci U S A&lt;/secondary-title&gt;&lt;alt-title&gt;Proceedings of the National Academy of Sciences of the United States of America&lt;/alt-title&gt;&lt;/titles&gt;&lt;periodical&gt;&lt;full-title&gt;Proc Natl Acad Sci U S A&lt;/full-title&gt;&lt;/periodical&gt;&lt;pages&gt;E2046-53&lt;/pages&gt;&lt;volume&gt;110&lt;/volume&gt;&lt;number&gt;22&lt;/number&gt;&lt;edition&gt;2013/04/13&lt;/edition&gt;&lt;dates&gt;&lt;year&gt;2013&lt;/year&gt;&lt;pub-dates&gt;&lt;date&gt;May 28&lt;/date&gt;&lt;/pub-dates&gt;&lt;/dates&gt;&lt;isbn&gt;1091-6490 (Electronic)&amp;#xD;0027-8424 (Linking)&lt;/isbn&gt;&lt;accession-num&gt;23580623&lt;/accession-num&gt;&lt;urls&gt;&lt;related-urls&gt;&lt;url&gt;http://www.ncbi.nlm.nih.gov/pubmed/23580623&lt;/url&gt;&lt;/related-urls&gt;&lt;/urls&gt;&lt;electronic-resource-num&gt;10.1073/pnas.1305227110&lt;/electronic-resource-num&gt;&lt;language&gt;eng&lt;/language&gt;&lt;/record&gt;&lt;/Cite&gt;&lt;/EndNote&gt;</w:instrText>
      </w:r>
      <w:r w:rsidR="003639EC" w:rsidRPr="002716EE">
        <w:rPr>
          <w:rFonts w:ascii="Arial" w:hAnsi="Arial"/>
          <w:sz w:val="22"/>
          <w:lang w:val="en-US"/>
        </w:rPr>
        <w:fldChar w:fldCharType="separate"/>
      </w:r>
      <w:r w:rsidR="003639EC" w:rsidRPr="002716EE">
        <w:rPr>
          <w:rFonts w:ascii="Arial" w:hAnsi="Arial"/>
          <w:sz w:val="22"/>
          <w:lang w:val="en-US"/>
        </w:rPr>
        <w:t>(</w:t>
      </w:r>
      <w:hyperlink w:anchor="_ENREF_64" w:tooltip="Weiskopf, 2013 #2000" w:history="1">
        <w:r w:rsidR="0096030B" w:rsidRPr="002716EE">
          <w:rPr>
            <w:rStyle w:val="Lienhypertexte"/>
            <w:rFonts w:ascii="Arial" w:hAnsi="Arial"/>
            <w:color w:val="auto"/>
            <w:sz w:val="22"/>
            <w:u w:val="none"/>
            <w:lang w:val="en-US"/>
          </w:rPr>
          <w:t xml:space="preserve">Weiskopf </w:t>
        </w:r>
        <w:r w:rsidR="003639EC" w:rsidRPr="002716EE">
          <w:rPr>
            <w:rStyle w:val="Lienhypertexte"/>
            <w:rFonts w:ascii="Arial" w:hAnsi="Arial"/>
            <w:color w:val="auto"/>
            <w:sz w:val="22"/>
            <w:u w:val="none"/>
            <w:lang w:val="en-US"/>
          </w:rPr>
          <w:t>2013</w:t>
        </w:r>
      </w:hyperlink>
      <w:r w:rsidR="003639EC" w:rsidRPr="002716EE">
        <w:rPr>
          <w:rFonts w:ascii="Arial" w:hAnsi="Arial"/>
          <w:sz w:val="22"/>
          <w:lang w:val="en-US"/>
        </w:rPr>
        <w:t>)</w:t>
      </w:r>
      <w:r w:rsidR="003639EC" w:rsidRPr="002716EE">
        <w:rPr>
          <w:rFonts w:ascii="Arial" w:hAnsi="Arial"/>
          <w:sz w:val="22"/>
          <w:lang w:val="en-US"/>
        </w:rPr>
        <w:fldChar w:fldCharType="end"/>
      </w:r>
      <w:r w:rsidR="003639EC" w:rsidRPr="002716EE">
        <w:rPr>
          <w:rFonts w:ascii="Arial" w:hAnsi="Arial"/>
          <w:sz w:val="22"/>
          <w:lang w:val="en-US"/>
        </w:rPr>
        <w:t xml:space="preserve">. </w:t>
      </w:r>
      <w:r w:rsidR="001412E6" w:rsidRPr="002716EE">
        <w:rPr>
          <w:rFonts w:ascii="Arial" w:hAnsi="Arial"/>
          <w:sz w:val="22"/>
          <w:lang w:val="en-US"/>
        </w:rPr>
        <w:t>Recently</w:t>
      </w:r>
      <w:r w:rsidR="003639EC" w:rsidRPr="002716EE">
        <w:rPr>
          <w:rFonts w:ascii="Arial" w:hAnsi="Arial"/>
          <w:sz w:val="22"/>
          <w:lang w:val="en-US"/>
        </w:rPr>
        <w:t xml:space="preserve">, we observed </w:t>
      </w:r>
      <w:r w:rsidR="007C27F7" w:rsidRPr="002716EE">
        <w:rPr>
          <w:rFonts w:ascii="Arial" w:hAnsi="Arial"/>
          <w:sz w:val="22"/>
          <w:lang w:val="en-US"/>
        </w:rPr>
        <w:t xml:space="preserve">a higher activation of NK </w:t>
      </w:r>
      <w:r w:rsidR="003639EC" w:rsidRPr="002716EE">
        <w:rPr>
          <w:rFonts w:ascii="Arial" w:hAnsi="Arial"/>
          <w:sz w:val="22"/>
          <w:lang w:val="en-US"/>
        </w:rPr>
        <w:t xml:space="preserve">and T cells in asymptomatic dengue viral infection, indicating that different T cell populations are more proliferating and have an activated phenotype, with increased pathogen recognition, signal transduction and higher cytotoxic activity in asymptomatic DENV infected individuals compared to </w:t>
      </w:r>
      <w:r w:rsidR="007C27F7" w:rsidRPr="002716EE">
        <w:rPr>
          <w:rFonts w:ascii="Arial" w:hAnsi="Arial"/>
          <w:sz w:val="22"/>
          <w:lang w:val="en-US"/>
        </w:rPr>
        <w:t xml:space="preserve">dengue patients </w:t>
      </w:r>
      <w:r w:rsidR="001412E6" w:rsidRPr="002716EE">
        <w:rPr>
          <w:rFonts w:ascii="Arial" w:hAnsi="Arial"/>
          <w:sz w:val="22"/>
          <w:lang w:val="en-US"/>
        </w:rPr>
        <w:t>(Simon-</w:t>
      </w:r>
      <w:proofErr w:type="spellStart"/>
      <w:r w:rsidR="001412E6" w:rsidRPr="002716EE">
        <w:rPr>
          <w:rFonts w:ascii="Arial" w:hAnsi="Arial"/>
          <w:sz w:val="22"/>
          <w:lang w:val="en-US"/>
        </w:rPr>
        <w:t>Loriere</w:t>
      </w:r>
      <w:proofErr w:type="spellEnd"/>
      <w:r w:rsidR="001412E6" w:rsidRPr="002716EE">
        <w:rPr>
          <w:rFonts w:ascii="Arial" w:hAnsi="Arial"/>
          <w:sz w:val="22"/>
          <w:lang w:val="en-US"/>
        </w:rPr>
        <w:t xml:space="preserve"> 2017)</w:t>
      </w:r>
      <w:r w:rsidR="003639EC" w:rsidRPr="002716EE">
        <w:rPr>
          <w:rFonts w:ascii="Arial" w:hAnsi="Arial"/>
          <w:sz w:val="22"/>
          <w:lang w:val="en-US"/>
        </w:rPr>
        <w:t xml:space="preserve">. </w:t>
      </w:r>
    </w:p>
    <w:p w14:paraId="39560A7A" w14:textId="5966252E" w:rsidR="00D422C1" w:rsidRDefault="003639EC" w:rsidP="00D6284B">
      <w:pPr>
        <w:ind w:firstLine="708"/>
        <w:rPr>
          <w:rFonts w:ascii="Arial" w:hAnsi="Arial"/>
          <w:sz w:val="22"/>
          <w:lang w:val="en-US"/>
        </w:rPr>
      </w:pPr>
      <w:r w:rsidRPr="002716EE">
        <w:rPr>
          <w:rFonts w:ascii="Arial" w:hAnsi="Arial"/>
          <w:sz w:val="22"/>
          <w:lang w:val="en-US"/>
        </w:rPr>
        <w:t>The T cell epitopes o</w:t>
      </w:r>
      <w:r w:rsidR="00803B28" w:rsidRPr="002716EE">
        <w:rPr>
          <w:rFonts w:ascii="Arial" w:hAnsi="Arial"/>
          <w:sz w:val="22"/>
          <w:lang w:val="en-US"/>
        </w:rPr>
        <w:t>f DENV have been mapped</w:t>
      </w:r>
      <w:r w:rsidRPr="002716EE">
        <w:rPr>
          <w:rFonts w:ascii="Arial" w:hAnsi="Arial"/>
          <w:sz w:val="22"/>
          <w:lang w:val="en-US"/>
        </w:rPr>
        <w:t xml:space="preserve"> </w:t>
      </w:r>
      <w:r w:rsidRPr="002716EE">
        <w:rPr>
          <w:rFonts w:ascii="Arial" w:hAnsi="Arial"/>
          <w:sz w:val="22"/>
          <w:lang w:val="en-US"/>
        </w:rPr>
        <w:fldChar w:fldCharType="begin">
          <w:fldData xml:space="preserve">PEVuZE5vdGU+PENpdGU+PEF1dGhvcj5MaXZpbmdzdG9uPC9BdXRob3I+PFllYXI+MTk5NTwvWWVh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</w:fldData>
        </w:fldChar>
      </w:r>
      <w:r w:rsidRPr="002716EE">
        <w:rPr>
          <w:rFonts w:ascii="Arial" w:hAnsi="Arial"/>
          <w:sz w:val="22"/>
          <w:lang w:val="en-US"/>
        </w:rPr>
        <w:instrText xml:space="preserve"> ADDIN EN.CITE </w:instrText>
      </w:r>
      <w:r w:rsidRPr="002716EE">
        <w:rPr>
          <w:rFonts w:ascii="Arial" w:hAnsi="Arial"/>
          <w:sz w:val="22"/>
          <w:lang w:val="en-US"/>
        </w:rPr>
        <w:fldChar w:fldCharType="begin">
          <w:fldData xml:space="preserve">PEVuZE5vdGU+PENpdGU+PEF1dGhvcj5MaXZpbmdzdG9uPC9BdXRob3I+PFllYXI+MTk5NTwvWWVh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</w:fldData>
        </w:fldChar>
      </w:r>
      <w:r w:rsidRPr="002716EE">
        <w:rPr>
          <w:rFonts w:ascii="Arial" w:hAnsi="Arial"/>
          <w:sz w:val="22"/>
          <w:lang w:val="en-US"/>
        </w:rPr>
        <w:instrText xml:space="preserve"> ADDIN EN.CITE.DATA </w:instrText>
      </w:r>
      <w:r w:rsidRPr="002716EE">
        <w:rPr>
          <w:rFonts w:ascii="Arial" w:hAnsi="Arial"/>
          <w:sz w:val="22"/>
          <w:lang w:val="en-US"/>
        </w:rPr>
      </w:r>
      <w:r w:rsidRPr="002716EE">
        <w:rPr>
          <w:rFonts w:ascii="Arial" w:hAnsi="Arial"/>
          <w:sz w:val="22"/>
          <w:lang w:val="en-US"/>
        </w:rPr>
        <w:fldChar w:fldCharType="end"/>
      </w:r>
      <w:r w:rsidRPr="002716EE">
        <w:rPr>
          <w:rFonts w:ascii="Arial" w:hAnsi="Arial"/>
          <w:sz w:val="22"/>
          <w:lang w:val="en-US"/>
        </w:rPr>
      </w:r>
      <w:r w:rsidRPr="002716EE">
        <w:rPr>
          <w:rFonts w:ascii="Arial" w:hAnsi="Arial"/>
          <w:sz w:val="22"/>
          <w:lang w:val="en-US"/>
        </w:rPr>
        <w:fldChar w:fldCharType="separate"/>
      </w:r>
      <w:r w:rsidRPr="002716EE">
        <w:rPr>
          <w:rFonts w:ascii="Arial" w:hAnsi="Arial"/>
          <w:sz w:val="22"/>
          <w:lang w:val="en-US"/>
        </w:rPr>
        <w:t>(</w:t>
      </w:r>
      <w:hyperlink w:anchor="_ENREF_43" w:tooltip="Livingston, 1995 #2334" w:history="1">
        <w:r w:rsidR="002B3245" w:rsidRPr="002716EE">
          <w:rPr>
            <w:rStyle w:val="Lienhypertexte"/>
            <w:rFonts w:ascii="Arial" w:hAnsi="Arial"/>
            <w:color w:val="auto"/>
            <w:sz w:val="22"/>
            <w:u w:val="none"/>
            <w:lang w:val="en-US"/>
          </w:rPr>
          <w:t>Livingston</w:t>
        </w:r>
        <w:r w:rsidRPr="002716EE">
          <w:rPr>
            <w:rStyle w:val="Lienhypertexte"/>
            <w:rFonts w:ascii="Arial" w:hAnsi="Arial"/>
            <w:color w:val="auto"/>
            <w:sz w:val="22"/>
            <w:u w:val="none"/>
            <w:lang w:val="en-US"/>
          </w:rPr>
          <w:t xml:space="preserve"> 1995</w:t>
        </w:r>
      </w:hyperlink>
      <w:r w:rsidR="00AB1ED7">
        <w:rPr>
          <w:rFonts w:ascii="Arial" w:hAnsi="Arial"/>
          <w:sz w:val="22"/>
          <w:lang w:val="en-US"/>
        </w:rPr>
        <w:t>;</w:t>
      </w:r>
      <w:r w:rsidRPr="002716EE">
        <w:rPr>
          <w:rFonts w:ascii="Arial" w:hAnsi="Arial"/>
          <w:sz w:val="22"/>
          <w:lang w:val="en-US"/>
        </w:rPr>
        <w:t xml:space="preserve"> </w:t>
      </w:r>
      <w:hyperlink w:anchor="_ENREF_41" w:tooltip="Kurane, 1998 #2111" w:history="1">
        <w:r w:rsidR="002B3245" w:rsidRPr="002716EE">
          <w:rPr>
            <w:rStyle w:val="Lienhypertexte"/>
            <w:rFonts w:ascii="Arial" w:hAnsi="Arial"/>
            <w:color w:val="auto"/>
            <w:sz w:val="22"/>
            <w:u w:val="none"/>
            <w:lang w:val="en-US"/>
          </w:rPr>
          <w:t xml:space="preserve">Kurane </w:t>
        </w:r>
        <w:r w:rsidRPr="002716EE">
          <w:rPr>
            <w:rStyle w:val="Lienhypertexte"/>
            <w:rFonts w:ascii="Arial" w:hAnsi="Arial"/>
            <w:color w:val="auto"/>
            <w:sz w:val="22"/>
            <w:u w:val="none"/>
            <w:lang w:val="en-US"/>
          </w:rPr>
          <w:t>1998</w:t>
        </w:r>
      </w:hyperlink>
      <w:r w:rsidR="00AB1ED7">
        <w:rPr>
          <w:rFonts w:ascii="Arial" w:hAnsi="Arial"/>
          <w:sz w:val="22"/>
          <w:lang w:val="en-US"/>
        </w:rPr>
        <w:t>;</w:t>
      </w:r>
      <w:r w:rsidRPr="002716EE">
        <w:rPr>
          <w:rFonts w:ascii="Arial" w:hAnsi="Arial"/>
          <w:sz w:val="22"/>
          <w:lang w:val="en-US"/>
        </w:rPr>
        <w:t xml:space="preserve"> </w:t>
      </w:r>
      <w:hyperlink w:anchor="_ENREF_28" w:tooltip="Duangchinda, 2010 #1488" w:history="1">
        <w:r w:rsidR="002B3245" w:rsidRPr="002716EE">
          <w:rPr>
            <w:rStyle w:val="Lienhypertexte"/>
            <w:rFonts w:ascii="Arial" w:hAnsi="Arial"/>
            <w:color w:val="auto"/>
            <w:sz w:val="22"/>
            <w:u w:val="none"/>
            <w:lang w:val="en-US"/>
          </w:rPr>
          <w:t>Duangchinda</w:t>
        </w:r>
        <w:r w:rsidRPr="002716EE">
          <w:rPr>
            <w:rStyle w:val="Lienhypertexte"/>
            <w:rFonts w:ascii="Arial" w:hAnsi="Arial"/>
            <w:color w:val="auto"/>
            <w:sz w:val="22"/>
            <w:u w:val="none"/>
            <w:lang w:val="en-US"/>
          </w:rPr>
          <w:t xml:space="preserve"> 2010</w:t>
        </w:r>
      </w:hyperlink>
      <w:r w:rsidR="00AB1ED7">
        <w:rPr>
          <w:rFonts w:ascii="Arial" w:hAnsi="Arial"/>
          <w:sz w:val="22"/>
          <w:lang w:val="en-US"/>
        </w:rPr>
        <w:t>;</w:t>
      </w:r>
      <w:r w:rsidRPr="002716EE">
        <w:rPr>
          <w:rFonts w:ascii="Arial" w:hAnsi="Arial"/>
          <w:sz w:val="22"/>
          <w:lang w:val="en-US"/>
        </w:rPr>
        <w:t xml:space="preserve"> </w:t>
      </w:r>
      <w:hyperlink w:anchor="_ENREF_55" w:tooltip="Rivino, 2013 #2032" w:history="1">
        <w:r w:rsidR="002B3245" w:rsidRPr="002716EE">
          <w:rPr>
            <w:rStyle w:val="Lienhypertexte"/>
            <w:rFonts w:ascii="Arial" w:hAnsi="Arial"/>
            <w:color w:val="auto"/>
            <w:sz w:val="22"/>
            <w:u w:val="none"/>
            <w:lang w:val="en-US"/>
          </w:rPr>
          <w:t>Rivino</w:t>
        </w:r>
        <w:r w:rsidRPr="002716EE">
          <w:rPr>
            <w:rStyle w:val="Lienhypertexte"/>
            <w:rFonts w:ascii="Arial" w:hAnsi="Arial"/>
            <w:color w:val="auto"/>
            <w:sz w:val="22"/>
            <w:u w:val="none"/>
            <w:lang w:val="en-US"/>
          </w:rPr>
          <w:t xml:space="preserve"> 2013</w:t>
        </w:r>
      </w:hyperlink>
      <w:r w:rsidR="00AB1ED7">
        <w:rPr>
          <w:rFonts w:ascii="Arial" w:hAnsi="Arial"/>
          <w:sz w:val="22"/>
          <w:lang w:val="en-US"/>
        </w:rPr>
        <w:t>;</w:t>
      </w:r>
      <w:r w:rsidRPr="002716EE">
        <w:rPr>
          <w:rFonts w:ascii="Arial" w:hAnsi="Arial"/>
          <w:sz w:val="22"/>
          <w:lang w:val="en-US"/>
        </w:rPr>
        <w:t xml:space="preserve"> </w:t>
      </w:r>
      <w:hyperlink w:anchor="_ENREF_64" w:tooltip="Weiskopf, 2013 #2000" w:history="1">
        <w:r w:rsidR="002B3245" w:rsidRPr="002716EE">
          <w:rPr>
            <w:rStyle w:val="Lienhypertexte"/>
            <w:rFonts w:ascii="Arial" w:hAnsi="Arial"/>
            <w:color w:val="auto"/>
            <w:sz w:val="22"/>
            <w:u w:val="none"/>
            <w:lang w:val="en-US"/>
          </w:rPr>
          <w:t xml:space="preserve">Weiskopf </w:t>
        </w:r>
        <w:r w:rsidRPr="002716EE">
          <w:rPr>
            <w:rStyle w:val="Lienhypertexte"/>
            <w:rFonts w:ascii="Arial" w:hAnsi="Arial"/>
            <w:color w:val="auto"/>
            <w:sz w:val="22"/>
            <w:u w:val="none"/>
            <w:lang w:val="en-US"/>
          </w:rPr>
          <w:t>2013</w:t>
        </w:r>
      </w:hyperlink>
      <w:r w:rsidRPr="002716EE">
        <w:rPr>
          <w:rFonts w:ascii="Arial" w:hAnsi="Arial"/>
          <w:sz w:val="22"/>
          <w:lang w:val="en-US"/>
        </w:rPr>
        <w:t>)</w:t>
      </w:r>
      <w:r w:rsidRPr="002716EE">
        <w:rPr>
          <w:rFonts w:ascii="Arial" w:hAnsi="Arial"/>
          <w:sz w:val="22"/>
          <w:lang w:val="en-US"/>
        </w:rPr>
        <w:fldChar w:fldCharType="end"/>
      </w:r>
      <w:r w:rsidRPr="002716EE">
        <w:rPr>
          <w:rFonts w:ascii="Arial" w:hAnsi="Arial"/>
          <w:sz w:val="22"/>
          <w:lang w:val="en-US"/>
        </w:rPr>
        <w:t>, which reside mostly in specific regions of</w:t>
      </w:r>
      <w:r w:rsidRPr="00A43451">
        <w:rPr>
          <w:rFonts w:ascii="Arial" w:hAnsi="Arial"/>
          <w:sz w:val="22"/>
          <w:lang w:val="en-US"/>
        </w:rPr>
        <w:t xml:space="preserve"> the n</w:t>
      </w:r>
      <w:r w:rsidR="00780E4F">
        <w:rPr>
          <w:rFonts w:ascii="Arial" w:hAnsi="Arial"/>
          <w:sz w:val="22"/>
          <w:lang w:val="en-US"/>
        </w:rPr>
        <w:t>on-structural proteins</w:t>
      </w:r>
      <w:r w:rsidRPr="00A43451">
        <w:rPr>
          <w:rFonts w:ascii="Arial" w:hAnsi="Arial"/>
          <w:sz w:val="22"/>
          <w:lang w:val="en-US"/>
        </w:rPr>
        <w:t xml:space="preserve">. </w:t>
      </w:r>
      <w:r w:rsidR="00A40811" w:rsidRPr="002716EE">
        <w:rPr>
          <w:rFonts w:ascii="Arial" w:hAnsi="Arial"/>
          <w:sz w:val="22"/>
          <w:lang w:val="en-US"/>
        </w:rPr>
        <w:t xml:space="preserve">Strikingly, </w:t>
      </w:r>
      <w:r w:rsidR="00D6284B">
        <w:rPr>
          <w:rFonts w:ascii="Arial" w:hAnsi="Arial"/>
          <w:sz w:val="22"/>
          <w:lang w:val="en-US"/>
        </w:rPr>
        <w:t xml:space="preserve">dengue </w:t>
      </w:r>
      <w:r w:rsidR="00A40811" w:rsidRPr="002716EE">
        <w:rPr>
          <w:rFonts w:ascii="Arial" w:hAnsi="Arial"/>
          <w:sz w:val="22"/>
          <w:lang w:val="en-US"/>
        </w:rPr>
        <w:t xml:space="preserve">vaccine candidates have focused on induction of serotype specific neutralizing antibodies, with no cross reactivity, to avoid the ADE </w:t>
      </w:r>
      <w:r w:rsidR="00A40811" w:rsidRPr="002716EE">
        <w:rPr>
          <w:rFonts w:ascii="Arial" w:hAnsi="Arial"/>
          <w:sz w:val="22"/>
          <w:lang w:val="en-US"/>
        </w:rPr>
        <w:fldChar w:fldCharType="begin"/>
      </w:r>
      <w:r w:rsidR="00A40811" w:rsidRPr="002716EE">
        <w:rPr>
          <w:rFonts w:ascii="Arial" w:hAnsi="Arial"/>
          <w:sz w:val="22"/>
          <w:lang w:val="en-US"/>
        </w:rPr>
        <w:instrText xml:space="preserve"> ADDIN EN.CITE &lt;EndNote&gt;&lt;Cite&gt;&lt;Author&gt;Halstead&lt;/Author&gt;&lt;Year&gt;2014&lt;/Year&gt;&lt;RecNum&gt;2330&lt;/RecNum&gt;&lt;DisplayText&gt;(Halstead 2014)&lt;/DisplayText&gt;&lt;record&gt;&lt;rec-number&gt;2330&lt;/rec-number&gt;&lt;foreign-keys&gt;&lt;key app="EN" db-id="aezrv9zfz0ate8epsttx0trh0vdaxx0t9ttp" timestamp="1465122355"&gt;2330&lt;/key&gt;&lt;/foreign-keys&gt;&lt;ref-type name="Journal Article"&gt;17&lt;/ref-type&gt;&lt;contributors&gt;&lt;authors&gt;&lt;author&gt;Halstead, S. B.&lt;/author&gt;&lt;/authors&gt;&lt;/contributors&gt;&lt;titles&gt;&lt;title&gt;Dengue Antibody-Dependent Enhancement: Knowns and Unknowns&lt;/title&gt;&lt;secondary-title&gt;Microbiol Spectr&lt;/secondary-title&gt;&lt;alt-title&gt;Microbiology spectrum&lt;/alt-title&gt;&lt;/titles&gt;&lt;periodical&gt;&lt;full-title&gt;Microbiol Spectr&lt;/full-title&gt;&lt;abbr-1&gt;Microbiology spectrum&lt;/abbr-1&gt;&lt;/periodical&gt;&lt;alt-periodical&gt;&lt;full-title&gt;Microbiol Spectr&lt;/full-title&gt;&lt;abbr-1&gt;Microbiology spectrum&lt;/abbr-1&gt;&lt;/alt-periodical&gt;&lt;volume&gt;2&lt;/volume&gt;&lt;number&gt;6&lt;/number&gt;&lt;edition&gt;2015/06/25&lt;/edition&gt;&lt;keywords&gt;&lt;keyword&gt;Antibodies, Viral/*blood&lt;/keyword&gt;&lt;keyword&gt;*Antibody-Dependent Enhancement&lt;/keyword&gt;&lt;keyword&gt;Dengue/*immunology/*pathology/physiopathology&lt;/keyword&gt;&lt;keyword&gt;Dengue Virus/*immunology&lt;/keyword&gt;&lt;keyword&gt;Humans&lt;/keyword&gt;&lt;/keywords&gt;&lt;dates&gt;&lt;year&gt;2014&lt;/year&gt;&lt;pub-dates&gt;&lt;date&gt;Dec&lt;/date&gt;&lt;/pub-dates&gt;&lt;/dates&gt;&lt;isbn&gt;2165-0497 (Electronic)&amp;#xD;2165-0497 (Linking)&lt;/isbn&gt;&lt;accession-num&gt;26104444&lt;/accession-num&gt;&lt;work-type&gt;Review&lt;/work-type&gt;&lt;urls&gt;&lt;related-urls&gt;&lt;url&gt;http://www.ncbi.nlm.nih.gov/pubmed/26104444&lt;/url&gt;&lt;/related-urls&gt;&lt;/urls&gt;&lt;electronic-resource-num&gt;10.1128/microbiolspec.AID-0022-2014&lt;/electronic-resource-num&gt;&lt;language&gt;eng&lt;/language&gt;&lt;/record&gt;&lt;/Cite&gt;&lt;/EndNote&gt;</w:instrText>
      </w:r>
      <w:r w:rsidR="00A40811" w:rsidRPr="002716EE">
        <w:rPr>
          <w:rFonts w:ascii="Arial" w:hAnsi="Arial"/>
          <w:sz w:val="22"/>
          <w:lang w:val="en-US"/>
        </w:rPr>
        <w:fldChar w:fldCharType="separate"/>
      </w:r>
      <w:r w:rsidR="00A40811" w:rsidRPr="002716EE">
        <w:rPr>
          <w:rFonts w:ascii="Arial" w:hAnsi="Arial"/>
          <w:sz w:val="22"/>
          <w:lang w:val="en-US"/>
        </w:rPr>
        <w:t>(</w:t>
      </w:r>
      <w:hyperlink w:anchor="_ENREF_35" w:tooltip="Halstead, 2014 #2330" w:history="1">
        <w:r w:rsidR="00A40811" w:rsidRPr="002716EE">
          <w:rPr>
            <w:rStyle w:val="Lienhypertexte"/>
            <w:rFonts w:ascii="Arial" w:hAnsi="Arial"/>
            <w:color w:val="auto"/>
            <w:sz w:val="22"/>
            <w:u w:val="none"/>
            <w:lang w:val="en-US"/>
          </w:rPr>
          <w:t>Halstead 2014</w:t>
        </w:r>
      </w:hyperlink>
      <w:r w:rsidR="00A40811" w:rsidRPr="002716EE">
        <w:rPr>
          <w:rFonts w:ascii="Arial" w:hAnsi="Arial"/>
          <w:sz w:val="22"/>
          <w:lang w:val="en-US"/>
        </w:rPr>
        <w:t>)</w:t>
      </w:r>
      <w:r w:rsidR="00A40811" w:rsidRPr="002716EE">
        <w:rPr>
          <w:rFonts w:ascii="Arial" w:hAnsi="Arial"/>
          <w:sz w:val="22"/>
          <w:lang w:val="en-US"/>
        </w:rPr>
        <w:fldChar w:fldCharType="end"/>
      </w:r>
      <w:r w:rsidR="00A40811" w:rsidRPr="002716EE">
        <w:rPr>
          <w:rFonts w:ascii="Arial" w:hAnsi="Arial"/>
          <w:sz w:val="22"/>
          <w:lang w:val="en-US"/>
        </w:rPr>
        <w:t xml:space="preserve">. </w:t>
      </w:r>
      <w:r w:rsidR="00D6284B" w:rsidRPr="00A43451">
        <w:rPr>
          <w:rFonts w:ascii="Arial" w:hAnsi="Arial"/>
          <w:sz w:val="22"/>
          <w:lang w:val="en-US"/>
        </w:rPr>
        <w:t>The T cell epitopes are lacking in most dengue vaccine candidates and the recently lic</w:t>
      </w:r>
      <w:r w:rsidR="00D6284B">
        <w:rPr>
          <w:rFonts w:ascii="Arial" w:hAnsi="Arial"/>
          <w:sz w:val="22"/>
          <w:lang w:val="en-US"/>
        </w:rPr>
        <w:t>ensed dengue vaccine. In addition, a</w:t>
      </w:r>
      <w:r w:rsidR="00A40811" w:rsidRPr="002716EE">
        <w:rPr>
          <w:rFonts w:ascii="Arial" w:hAnsi="Arial"/>
          <w:sz w:val="22"/>
          <w:lang w:val="en-US"/>
        </w:rPr>
        <w:t xml:space="preserve">ll used </w:t>
      </w:r>
      <w:r w:rsidR="00A40811" w:rsidRPr="002716EE">
        <w:rPr>
          <w:rFonts w:ascii="Arial" w:hAnsi="Arial"/>
          <w:i/>
          <w:sz w:val="22"/>
          <w:lang w:val="en-US"/>
        </w:rPr>
        <w:t>in vitro</w:t>
      </w:r>
      <w:r w:rsidR="00A40811" w:rsidRPr="002716EE">
        <w:rPr>
          <w:rFonts w:ascii="Arial" w:hAnsi="Arial"/>
          <w:sz w:val="22"/>
          <w:lang w:val="en-US"/>
        </w:rPr>
        <w:t xml:space="preserve"> neutralizing test as a biomarker for protective immunity and animal model to demonstrate protection against primary DENV infection. </w:t>
      </w:r>
    </w:p>
    <w:p w14:paraId="0EB7B91D" w14:textId="51268731" w:rsidR="002B7819" w:rsidRDefault="00A43451" w:rsidP="00F829FA">
      <w:pPr>
        <w:ind w:firstLine="708"/>
        <w:rPr>
          <w:rFonts w:ascii="Arial" w:hAnsi="Arial"/>
          <w:sz w:val="22"/>
          <w:lang w:val="en-US"/>
        </w:rPr>
      </w:pPr>
      <w:r w:rsidRPr="00A43451">
        <w:rPr>
          <w:rFonts w:ascii="Arial" w:hAnsi="Arial"/>
          <w:sz w:val="22"/>
          <w:lang w:val="en-US"/>
        </w:rPr>
        <w:t xml:space="preserve">We believe that the more efficient dengue vaccine should </w:t>
      </w:r>
      <w:r w:rsidR="00D422C1">
        <w:rPr>
          <w:rFonts w:ascii="Arial" w:hAnsi="Arial"/>
          <w:sz w:val="22"/>
          <w:lang w:val="en-US"/>
        </w:rPr>
        <w:t>contain both B</w:t>
      </w:r>
      <w:r w:rsidRPr="00A43451">
        <w:rPr>
          <w:rFonts w:ascii="Arial" w:hAnsi="Arial"/>
          <w:sz w:val="22"/>
          <w:lang w:val="en-US"/>
        </w:rPr>
        <w:t xml:space="preserve"> and T ce</w:t>
      </w:r>
      <w:r w:rsidR="00D422C1">
        <w:rPr>
          <w:rFonts w:ascii="Arial" w:hAnsi="Arial"/>
          <w:sz w:val="22"/>
          <w:lang w:val="en-US"/>
        </w:rPr>
        <w:t xml:space="preserve">ll </w:t>
      </w:r>
      <w:r w:rsidRPr="00A43451">
        <w:rPr>
          <w:rFonts w:ascii="Arial" w:hAnsi="Arial"/>
          <w:sz w:val="22"/>
          <w:lang w:val="en-US"/>
        </w:rPr>
        <w:t>an</w:t>
      </w:r>
      <w:r w:rsidR="00D422C1">
        <w:rPr>
          <w:rFonts w:ascii="Arial" w:hAnsi="Arial"/>
          <w:sz w:val="22"/>
          <w:lang w:val="en-US"/>
        </w:rPr>
        <w:t>tigens</w:t>
      </w:r>
      <w:r w:rsidRPr="00A43451">
        <w:rPr>
          <w:rFonts w:ascii="Arial" w:hAnsi="Arial"/>
          <w:sz w:val="22"/>
          <w:lang w:val="en-US"/>
        </w:rPr>
        <w:t xml:space="preserve">. The better animal model for prediction of vaccine efficacy should demonstrate its protection against the effect of ADE, not only primary infection. In this proposal, we aim at obtaining </w:t>
      </w:r>
      <w:r w:rsidRPr="00A43451">
        <w:rPr>
          <w:rFonts w:ascii="Arial" w:hAnsi="Arial"/>
          <w:b/>
          <w:sz w:val="22"/>
          <w:lang w:val="en-US"/>
        </w:rPr>
        <w:t>a proof of concept that D</w:t>
      </w:r>
      <w:r w:rsidR="00FB6913">
        <w:rPr>
          <w:rFonts w:ascii="Arial" w:hAnsi="Arial"/>
          <w:b/>
          <w:sz w:val="22"/>
          <w:lang w:val="en-US"/>
        </w:rPr>
        <w:t>engue</w:t>
      </w:r>
      <w:r w:rsidRPr="00A43451">
        <w:rPr>
          <w:rFonts w:ascii="Arial" w:hAnsi="Arial"/>
          <w:b/>
          <w:sz w:val="22"/>
          <w:lang w:val="en-US"/>
        </w:rPr>
        <w:t xml:space="preserve"> vaccine containing the T cell epitopes could prevent </w:t>
      </w:r>
      <w:r w:rsidR="00AB3C4A">
        <w:rPr>
          <w:rFonts w:ascii="Arial" w:hAnsi="Arial"/>
          <w:b/>
          <w:sz w:val="22"/>
          <w:lang w:val="en-US"/>
        </w:rPr>
        <w:t>ADE phenomenon</w:t>
      </w:r>
      <w:r w:rsidRPr="00A43451">
        <w:rPr>
          <w:rFonts w:ascii="Arial" w:hAnsi="Arial"/>
          <w:b/>
          <w:sz w:val="22"/>
          <w:lang w:val="en-US"/>
        </w:rPr>
        <w:t xml:space="preserve"> using a mouse model</w:t>
      </w:r>
      <w:r w:rsidRPr="00A43451">
        <w:rPr>
          <w:rFonts w:ascii="Arial" w:hAnsi="Arial"/>
          <w:sz w:val="22"/>
          <w:lang w:val="en-US"/>
        </w:rPr>
        <w:t xml:space="preserve">. </w:t>
      </w:r>
      <w:r w:rsidR="00F92667" w:rsidRPr="00F92667">
        <w:rPr>
          <w:rFonts w:ascii="Arial" w:hAnsi="Arial"/>
          <w:sz w:val="22"/>
          <w:lang w:val="en-US"/>
        </w:rPr>
        <w:t>We will optimize a mouse model that was already shown to recapitulate many aspects of human dengue disease, including vascular leakage, elevated serum cytokine levels and reduced platelet co</w:t>
      </w:r>
      <w:r w:rsidR="00F92667">
        <w:rPr>
          <w:rFonts w:ascii="Arial" w:hAnsi="Arial"/>
          <w:sz w:val="22"/>
          <w:lang w:val="en-US"/>
        </w:rPr>
        <w:t xml:space="preserve">unt </w:t>
      </w:r>
      <w:r w:rsidR="0018464A">
        <w:rPr>
          <w:rFonts w:ascii="Arial" w:hAnsi="Arial"/>
          <w:sz w:val="22"/>
          <w:lang w:val="en-US"/>
        </w:rPr>
        <w:t>in DENV infection (</w:t>
      </w:r>
      <w:proofErr w:type="spellStart"/>
      <w:r w:rsidR="0018464A">
        <w:rPr>
          <w:rFonts w:ascii="Arial" w:hAnsi="Arial"/>
          <w:sz w:val="22"/>
          <w:lang w:val="en-US"/>
        </w:rPr>
        <w:t>Shresta</w:t>
      </w:r>
      <w:proofErr w:type="spellEnd"/>
      <w:r w:rsidR="0018464A">
        <w:rPr>
          <w:rFonts w:ascii="Arial" w:hAnsi="Arial"/>
          <w:sz w:val="22"/>
          <w:lang w:val="en-US"/>
        </w:rPr>
        <w:t xml:space="preserve"> 2006;</w:t>
      </w:r>
      <w:r w:rsidR="00F92667">
        <w:rPr>
          <w:rFonts w:ascii="Arial" w:hAnsi="Arial"/>
          <w:sz w:val="22"/>
          <w:lang w:val="en-US"/>
        </w:rPr>
        <w:t xml:space="preserve"> </w:t>
      </w:r>
      <w:proofErr w:type="spellStart"/>
      <w:r w:rsidR="00F92667">
        <w:rPr>
          <w:rFonts w:ascii="Arial" w:hAnsi="Arial"/>
          <w:sz w:val="22"/>
          <w:lang w:val="en-US"/>
        </w:rPr>
        <w:t>Balsitis</w:t>
      </w:r>
      <w:proofErr w:type="spellEnd"/>
      <w:r w:rsidR="00F92667">
        <w:rPr>
          <w:rFonts w:ascii="Arial" w:hAnsi="Arial"/>
          <w:sz w:val="22"/>
          <w:lang w:val="en-US"/>
        </w:rPr>
        <w:t xml:space="preserve"> </w:t>
      </w:r>
      <w:r w:rsidR="00F92667" w:rsidRPr="00F92667">
        <w:rPr>
          <w:rFonts w:ascii="Arial" w:hAnsi="Arial"/>
          <w:sz w:val="22"/>
          <w:lang w:val="en-US"/>
        </w:rPr>
        <w:t>2010). We will use state of the art na</w:t>
      </w:r>
      <w:r w:rsidR="00F92667">
        <w:rPr>
          <w:rFonts w:ascii="Arial" w:hAnsi="Arial"/>
          <w:sz w:val="22"/>
          <w:lang w:val="en-US"/>
        </w:rPr>
        <w:t xml:space="preserve">noparticle technology </w:t>
      </w:r>
      <w:r w:rsidR="00F92667" w:rsidRPr="00F92667">
        <w:rPr>
          <w:rFonts w:ascii="Arial" w:hAnsi="Arial"/>
          <w:sz w:val="22"/>
          <w:lang w:val="en-US"/>
        </w:rPr>
        <w:t xml:space="preserve">as a means for vaccination leading to </w:t>
      </w:r>
      <w:r w:rsidR="00782AFE">
        <w:rPr>
          <w:rFonts w:ascii="Arial" w:hAnsi="Arial"/>
          <w:sz w:val="22"/>
          <w:lang w:val="en-US"/>
        </w:rPr>
        <w:t>highly functional DENV</w:t>
      </w:r>
      <w:r w:rsidR="00F92667" w:rsidRPr="00F92667">
        <w:rPr>
          <w:rFonts w:ascii="Arial" w:hAnsi="Arial"/>
          <w:sz w:val="22"/>
          <w:lang w:val="en-US"/>
        </w:rPr>
        <w:t xml:space="preserve">-specific </w:t>
      </w:r>
      <w:r w:rsidR="00782AFE">
        <w:rPr>
          <w:rFonts w:ascii="Arial" w:hAnsi="Arial"/>
          <w:sz w:val="22"/>
          <w:lang w:val="en-US"/>
        </w:rPr>
        <w:t xml:space="preserve">CD4 and </w:t>
      </w:r>
      <w:r w:rsidR="00F92667" w:rsidRPr="00F92667">
        <w:rPr>
          <w:rFonts w:ascii="Arial" w:hAnsi="Arial"/>
          <w:sz w:val="22"/>
          <w:lang w:val="en-US"/>
        </w:rPr>
        <w:t>CD8 T cells.</w:t>
      </w:r>
      <w:r w:rsidR="00F92667">
        <w:rPr>
          <w:rFonts w:ascii="Arial" w:hAnsi="Arial"/>
          <w:sz w:val="22"/>
          <w:lang w:val="en-US"/>
        </w:rPr>
        <w:t xml:space="preserve"> The immunogenicity of the </w:t>
      </w:r>
      <w:proofErr w:type="spellStart"/>
      <w:r w:rsidR="00F92667">
        <w:rPr>
          <w:rFonts w:ascii="Arial" w:hAnsi="Arial"/>
          <w:sz w:val="22"/>
          <w:lang w:val="en-US"/>
        </w:rPr>
        <w:t>NextGen</w:t>
      </w:r>
      <w:proofErr w:type="spellEnd"/>
      <w:r w:rsidR="00F92667" w:rsidRPr="00F92667">
        <w:rPr>
          <w:rFonts w:ascii="Arial" w:hAnsi="Arial"/>
          <w:sz w:val="22"/>
          <w:lang w:val="en-US"/>
        </w:rPr>
        <w:t xml:space="preserve"> </w:t>
      </w:r>
      <w:r w:rsidR="00F92667">
        <w:rPr>
          <w:rFonts w:ascii="Arial" w:hAnsi="Arial"/>
          <w:sz w:val="22"/>
          <w:lang w:val="en-US"/>
        </w:rPr>
        <w:t xml:space="preserve">dengue vaccine </w:t>
      </w:r>
      <w:r w:rsidR="00F92667" w:rsidRPr="00F92667">
        <w:rPr>
          <w:rFonts w:ascii="Arial" w:hAnsi="Arial"/>
          <w:sz w:val="22"/>
          <w:lang w:val="en-US"/>
        </w:rPr>
        <w:t xml:space="preserve">containing the T-cell epitopes will be tested in HLA </w:t>
      </w:r>
      <w:proofErr w:type="spellStart"/>
      <w:r w:rsidR="00F92667" w:rsidRPr="00F92667">
        <w:rPr>
          <w:rFonts w:ascii="Arial" w:hAnsi="Arial"/>
          <w:sz w:val="22"/>
          <w:lang w:val="en-US"/>
        </w:rPr>
        <w:t>monochain</w:t>
      </w:r>
      <w:proofErr w:type="spellEnd"/>
      <w:r w:rsidR="00F92667" w:rsidRPr="00F92667">
        <w:rPr>
          <w:rFonts w:ascii="Arial" w:hAnsi="Arial"/>
          <w:sz w:val="22"/>
          <w:lang w:val="en-US"/>
        </w:rPr>
        <w:t xml:space="preserve"> transgenic / </w:t>
      </w:r>
      <w:r w:rsidR="00F92667">
        <w:rPr>
          <w:rFonts w:ascii="Arial" w:hAnsi="Arial"/>
          <w:sz w:val="22"/>
          <w:lang w:val="en-US"/>
        </w:rPr>
        <w:t>H-2 Class I null mice (</w:t>
      </w:r>
      <w:proofErr w:type="spellStart"/>
      <w:r w:rsidR="00F92667">
        <w:rPr>
          <w:rFonts w:ascii="Arial" w:hAnsi="Arial"/>
          <w:sz w:val="22"/>
          <w:lang w:val="en-US"/>
        </w:rPr>
        <w:t>Pascolo</w:t>
      </w:r>
      <w:proofErr w:type="spellEnd"/>
      <w:r w:rsidR="00F92667">
        <w:rPr>
          <w:rFonts w:ascii="Arial" w:hAnsi="Arial"/>
          <w:sz w:val="22"/>
          <w:lang w:val="en-US"/>
        </w:rPr>
        <w:t xml:space="preserve"> </w:t>
      </w:r>
      <w:r w:rsidR="0018464A">
        <w:rPr>
          <w:rFonts w:ascii="Arial" w:hAnsi="Arial"/>
          <w:sz w:val="22"/>
          <w:lang w:val="en-US"/>
        </w:rPr>
        <w:t>1997;</w:t>
      </w:r>
      <w:r w:rsidR="00F92667" w:rsidRPr="00F92667">
        <w:rPr>
          <w:rFonts w:ascii="Arial" w:hAnsi="Arial"/>
          <w:sz w:val="22"/>
          <w:lang w:val="en-US"/>
        </w:rPr>
        <w:t xml:space="preserve"> </w:t>
      </w:r>
      <w:proofErr w:type="spellStart"/>
      <w:r w:rsidR="00F92667" w:rsidRPr="00F92667">
        <w:rPr>
          <w:rFonts w:ascii="Arial" w:hAnsi="Arial"/>
          <w:sz w:val="22"/>
          <w:lang w:val="en-US"/>
        </w:rPr>
        <w:t>B</w:t>
      </w:r>
      <w:r w:rsidR="00F92667">
        <w:rPr>
          <w:rFonts w:ascii="Arial" w:hAnsi="Arial"/>
          <w:sz w:val="22"/>
          <w:lang w:val="en-US"/>
        </w:rPr>
        <w:t>oucherma</w:t>
      </w:r>
      <w:proofErr w:type="spellEnd"/>
      <w:r w:rsidR="00F92667">
        <w:rPr>
          <w:rFonts w:ascii="Arial" w:hAnsi="Arial"/>
          <w:sz w:val="22"/>
          <w:lang w:val="en-US"/>
        </w:rPr>
        <w:t xml:space="preserve"> </w:t>
      </w:r>
      <w:r w:rsidR="00F92667" w:rsidRPr="00F92667">
        <w:rPr>
          <w:rFonts w:ascii="Arial" w:hAnsi="Arial"/>
          <w:sz w:val="22"/>
          <w:lang w:val="en-US"/>
        </w:rPr>
        <w:t xml:space="preserve">2013). </w:t>
      </w:r>
      <w:r w:rsidR="007C27F7" w:rsidRPr="007C27F7">
        <w:rPr>
          <w:rFonts w:ascii="Arial" w:hAnsi="Arial"/>
          <w:sz w:val="22"/>
          <w:lang w:val="en-US"/>
        </w:rPr>
        <w:t xml:space="preserve">Since wild type or HLA class I transgenic mice are not susceptible to DENV infection, we will make them temporary interferon deficient. For the generation of ADE </w:t>
      </w:r>
      <w:r w:rsidR="007C27F7" w:rsidRPr="00F829FA">
        <w:rPr>
          <w:rFonts w:ascii="Arial" w:hAnsi="Arial"/>
          <w:i/>
          <w:sz w:val="22"/>
          <w:lang w:val="en-US"/>
        </w:rPr>
        <w:t>in vivo</w:t>
      </w:r>
      <w:r w:rsidR="007C27F7" w:rsidRPr="007C27F7">
        <w:rPr>
          <w:rFonts w:ascii="Arial" w:hAnsi="Arial"/>
          <w:sz w:val="22"/>
          <w:lang w:val="en-US"/>
        </w:rPr>
        <w:t xml:space="preserve">, the animals will be injected intraperitoneally with immune sera 24 hours prior to the intravenous injection of DENV serotype 1 or </w:t>
      </w:r>
      <w:r w:rsidR="007C27F7">
        <w:rPr>
          <w:rFonts w:ascii="Arial" w:hAnsi="Arial"/>
          <w:sz w:val="22"/>
          <w:lang w:val="en-US"/>
        </w:rPr>
        <w:t xml:space="preserve">2 (de </w:t>
      </w:r>
      <w:proofErr w:type="spellStart"/>
      <w:r w:rsidR="007C27F7">
        <w:rPr>
          <w:rFonts w:ascii="Arial" w:hAnsi="Arial"/>
          <w:sz w:val="22"/>
          <w:lang w:val="en-US"/>
        </w:rPr>
        <w:t>Alwis</w:t>
      </w:r>
      <w:proofErr w:type="spellEnd"/>
      <w:r w:rsidR="007C27F7">
        <w:rPr>
          <w:rFonts w:ascii="Arial" w:hAnsi="Arial"/>
          <w:sz w:val="22"/>
          <w:lang w:val="en-US"/>
        </w:rPr>
        <w:t xml:space="preserve"> 2014). </w:t>
      </w:r>
      <w:r w:rsidR="007C27F7" w:rsidRPr="007C27F7">
        <w:rPr>
          <w:rFonts w:ascii="Arial" w:hAnsi="Arial"/>
          <w:sz w:val="22"/>
          <w:lang w:val="en-US"/>
        </w:rPr>
        <w:t>ADE will be monitored by measuring systemic viral burden, fluid accum</w:t>
      </w:r>
      <w:r w:rsidR="007C27F7">
        <w:rPr>
          <w:rFonts w:ascii="Arial" w:hAnsi="Arial"/>
          <w:sz w:val="22"/>
          <w:lang w:val="en-US"/>
        </w:rPr>
        <w:t xml:space="preserve">ulation in visceral organs, </w:t>
      </w:r>
      <w:r w:rsidR="007C27F7" w:rsidRPr="007C27F7">
        <w:rPr>
          <w:rFonts w:ascii="Arial" w:hAnsi="Arial"/>
          <w:sz w:val="22"/>
          <w:lang w:val="en-US"/>
        </w:rPr>
        <w:t xml:space="preserve">increase in serum cytokines, and platelet depletion as well as survival rate </w:t>
      </w:r>
      <w:r w:rsidR="007C27F7">
        <w:rPr>
          <w:rFonts w:ascii="Arial" w:hAnsi="Arial"/>
          <w:sz w:val="22"/>
          <w:lang w:val="en-US"/>
        </w:rPr>
        <w:t>(</w:t>
      </w:r>
      <w:proofErr w:type="spellStart"/>
      <w:r w:rsidR="007C27F7">
        <w:rPr>
          <w:rFonts w:ascii="Arial" w:hAnsi="Arial"/>
          <w:sz w:val="22"/>
          <w:lang w:val="en-US"/>
        </w:rPr>
        <w:t>Balsitis</w:t>
      </w:r>
      <w:proofErr w:type="spellEnd"/>
      <w:r w:rsidR="007C27F7">
        <w:rPr>
          <w:rFonts w:ascii="Arial" w:hAnsi="Arial"/>
          <w:sz w:val="22"/>
          <w:lang w:val="en-US"/>
        </w:rPr>
        <w:t xml:space="preserve"> </w:t>
      </w:r>
      <w:r w:rsidR="007C27F7" w:rsidRPr="007C27F7">
        <w:rPr>
          <w:rFonts w:ascii="Arial" w:hAnsi="Arial"/>
          <w:sz w:val="22"/>
          <w:lang w:val="en-US"/>
        </w:rPr>
        <w:t xml:space="preserve">2010). </w:t>
      </w:r>
      <w:r w:rsidR="00F92667">
        <w:rPr>
          <w:rFonts w:ascii="Arial" w:hAnsi="Arial"/>
          <w:sz w:val="22"/>
          <w:lang w:val="en-US"/>
        </w:rPr>
        <w:t>Molecul</w:t>
      </w:r>
      <w:r w:rsidR="00D422C1">
        <w:rPr>
          <w:rFonts w:ascii="Arial" w:hAnsi="Arial"/>
          <w:sz w:val="22"/>
          <w:lang w:val="en-US"/>
        </w:rPr>
        <w:t>ar mechanism of ADE-DENV</w:t>
      </w:r>
      <w:r w:rsidR="00F92667">
        <w:rPr>
          <w:rFonts w:ascii="Arial" w:hAnsi="Arial"/>
          <w:sz w:val="22"/>
          <w:lang w:val="en-US"/>
        </w:rPr>
        <w:t xml:space="preserve"> induced endothelial cell dysfunction will be investigated.   </w:t>
      </w:r>
    </w:p>
    <w:p w14:paraId="39454702" w14:textId="77777777" w:rsidR="002B7819" w:rsidRDefault="002B7819">
      <w:pPr>
        <w:rPr>
          <w:rFonts w:ascii="Arial" w:hAnsi="Arial"/>
          <w:sz w:val="22"/>
          <w:lang w:val="en-US"/>
        </w:rPr>
      </w:pPr>
    </w:p>
    <w:p w14:paraId="6C363343" w14:textId="77777777" w:rsidR="001E62AE" w:rsidRDefault="001E62AE">
      <w:pPr>
        <w:rPr>
          <w:rFonts w:ascii="Arial" w:hAnsi="Arial"/>
          <w:sz w:val="22"/>
          <w:lang w:val="en-US"/>
        </w:rPr>
      </w:pPr>
    </w:p>
    <w:p w14:paraId="06D7D272" w14:textId="77777777" w:rsidR="00DE6622" w:rsidRDefault="00DE6622">
      <w:pPr>
        <w:rPr>
          <w:rFonts w:ascii="Arial" w:hAnsi="Arial"/>
          <w:sz w:val="22"/>
          <w:u w:val="single"/>
          <w:lang w:val="en-US"/>
        </w:rPr>
      </w:pPr>
      <w:r>
        <w:rPr>
          <w:rFonts w:ascii="Arial" w:hAnsi="Arial"/>
          <w:sz w:val="22"/>
          <w:u w:val="single"/>
          <w:lang w:val="en-US"/>
        </w:rPr>
        <w:t>References:</w:t>
      </w:r>
    </w:p>
    <w:p w14:paraId="76598999" w14:textId="77777777" w:rsidR="001E62AE" w:rsidRDefault="001E62AE">
      <w:pPr>
        <w:rPr>
          <w:rFonts w:ascii="Arial" w:hAnsi="Arial"/>
          <w:sz w:val="22"/>
          <w:u w:val="single"/>
          <w:lang w:val="en-US"/>
        </w:rPr>
      </w:pPr>
    </w:p>
    <w:p w14:paraId="7A598A5C" w14:textId="087CD27D" w:rsidR="00A33B29" w:rsidRPr="007C6D89" w:rsidRDefault="00A33B29" w:rsidP="007C6D89">
      <w:pPr>
        <w:ind w:left="709" w:hanging="709"/>
        <w:rPr>
          <w:rFonts w:ascii="Arial" w:hAnsi="Arial"/>
          <w:sz w:val="22"/>
        </w:rPr>
      </w:pPr>
      <w:bookmarkStart w:id="1" w:name="_ENREF_5"/>
      <w:proofErr w:type="spellStart"/>
      <w:r w:rsidRPr="001E62AE">
        <w:rPr>
          <w:rFonts w:ascii="Arial" w:hAnsi="Arial"/>
          <w:sz w:val="22"/>
          <w:lang w:val="en-US"/>
        </w:rPr>
        <w:t>Balsitis</w:t>
      </w:r>
      <w:proofErr w:type="spellEnd"/>
      <w:r w:rsidRPr="001E62AE">
        <w:rPr>
          <w:rFonts w:ascii="Arial" w:hAnsi="Arial"/>
          <w:sz w:val="22"/>
          <w:lang w:val="en-US"/>
        </w:rPr>
        <w:t xml:space="preserve">, S. J., K. L. Williams, R. </w:t>
      </w:r>
      <w:proofErr w:type="spellStart"/>
      <w:r w:rsidRPr="001E62AE">
        <w:rPr>
          <w:rFonts w:ascii="Arial" w:hAnsi="Arial"/>
          <w:sz w:val="22"/>
          <w:lang w:val="en-US"/>
        </w:rPr>
        <w:t>Lachi</w:t>
      </w:r>
      <w:r w:rsidR="00B3430C" w:rsidRPr="001E62AE">
        <w:rPr>
          <w:rFonts w:ascii="Arial" w:hAnsi="Arial"/>
          <w:sz w:val="22"/>
          <w:lang w:val="en-US"/>
        </w:rPr>
        <w:t>ca</w:t>
      </w:r>
      <w:proofErr w:type="spellEnd"/>
      <w:r w:rsidR="00B3430C" w:rsidRPr="001E62AE">
        <w:rPr>
          <w:rFonts w:ascii="Arial" w:hAnsi="Arial"/>
          <w:sz w:val="22"/>
          <w:lang w:val="en-US"/>
        </w:rPr>
        <w:t>,</w:t>
      </w:r>
      <w:r w:rsidRPr="001E62AE">
        <w:rPr>
          <w:rFonts w:ascii="Arial" w:hAnsi="Arial"/>
          <w:sz w:val="22"/>
          <w:lang w:val="en-US"/>
        </w:rPr>
        <w:t xml:space="preserve"> </w:t>
      </w:r>
      <w:r w:rsidR="00B42E76" w:rsidRPr="001E62AE">
        <w:rPr>
          <w:rFonts w:ascii="Arial" w:hAnsi="Arial"/>
          <w:sz w:val="22"/>
          <w:lang w:val="en-US"/>
        </w:rPr>
        <w:t xml:space="preserve">et al. </w:t>
      </w:r>
      <w:r w:rsidRPr="001E62AE">
        <w:rPr>
          <w:rFonts w:ascii="Arial" w:hAnsi="Arial"/>
          <w:sz w:val="22"/>
          <w:lang w:val="en-US"/>
        </w:rPr>
        <w:t xml:space="preserve">(2010). "Lethal antibody enhancement of dengue disease in mice is prevented by Fc modification." </w:t>
      </w:r>
      <w:proofErr w:type="spellStart"/>
      <w:r w:rsidRPr="007C6D89">
        <w:rPr>
          <w:rFonts w:ascii="Arial" w:hAnsi="Arial"/>
          <w:sz w:val="22"/>
        </w:rPr>
        <w:t>PLoS</w:t>
      </w:r>
      <w:proofErr w:type="spellEnd"/>
      <w:r w:rsidRPr="007C6D89">
        <w:rPr>
          <w:rFonts w:ascii="Arial" w:hAnsi="Arial"/>
          <w:sz w:val="22"/>
        </w:rPr>
        <w:t xml:space="preserve"> </w:t>
      </w:r>
      <w:proofErr w:type="spellStart"/>
      <w:r w:rsidRPr="007C6D89">
        <w:rPr>
          <w:rFonts w:ascii="Arial" w:hAnsi="Arial"/>
          <w:sz w:val="22"/>
        </w:rPr>
        <w:t>Pathog</w:t>
      </w:r>
      <w:proofErr w:type="spellEnd"/>
      <w:r w:rsidRPr="007C6D89">
        <w:rPr>
          <w:rFonts w:ascii="Arial" w:hAnsi="Arial"/>
          <w:sz w:val="22"/>
        </w:rPr>
        <w:t xml:space="preserve"> </w:t>
      </w:r>
      <w:r w:rsidRPr="007C6D89">
        <w:rPr>
          <w:rFonts w:ascii="Arial" w:hAnsi="Arial"/>
          <w:b/>
          <w:sz w:val="22"/>
        </w:rPr>
        <w:t>6</w:t>
      </w:r>
      <w:r w:rsidRPr="007C6D89">
        <w:rPr>
          <w:rFonts w:ascii="Arial" w:hAnsi="Arial"/>
          <w:sz w:val="22"/>
        </w:rPr>
        <w:t>(2</w:t>
      </w:r>
      <w:proofErr w:type="gramStart"/>
      <w:r w:rsidRPr="007C6D89">
        <w:rPr>
          <w:rFonts w:ascii="Arial" w:hAnsi="Arial"/>
          <w:sz w:val="22"/>
        </w:rPr>
        <w:t>):</w:t>
      </w:r>
      <w:proofErr w:type="gramEnd"/>
      <w:r w:rsidRPr="007C6D89">
        <w:rPr>
          <w:rFonts w:ascii="Arial" w:hAnsi="Arial"/>
          <w:sz w:val="22"/>
        </w:rPr>
        <w:t xml:space="preserve"> e1000790.</w:t>
      </w:r>
      <w:bookmarkEnd w:id="1"/>
    </w:p>
    <w:p w14:paraId="581DE7BA" w14:textId="0B4EDF8D" w:rsidR="00A33B29" w:rsidRPr="007C6D89" w:rsidRDefault="00A33B29" w:rsidP="007C6D89">
      <w:pPr>
        <w:ind w:left="709" w:hanging="709"/>
        <w:rPr>
          <w:rFonts w:ascii="Arial" w:hAnsi="Arial"/>
          <w:sz w:val="22"/>
        </w:rPr>
      </w:pPr>
      <w:bookmarkStart w:id="2" w:name="_ENREF_14"/>
      <w:proofErr w:type="spellStart"/>
      <w:r w:rsidRPr="007C6D89">
        <w:rPr>
          <w:rFonts w:ascii="Arial" w:hAnsi="Arial"/>
          <w:sz w:val="22"/>
        </w:rPr>
        <w:t>Boucherma</w:t>
      </w:r>
      <w:proofErr w:type="spellEnd"/>
      <w:r w:rsidRPr="007C6D89">
        <w:rPr>
          <w:rFonts w:ascii="Arial" w:hAnsi="Arial"/>
          <w:sz w:val="22"/>
        </w:rPr>
        <w:t xml:space="preserve">, R., H. </w:t>
      </w:r>
      <w:proofErr w:type="spellStart"/>
      <w:r w:rsidRPr="007C6D89">
        <w:rPr>
          <w:rFonts w:ascii="Arial" w:hAnsi="Arial"/>
          <w:sz w:val="22"/>
        </w:rPr>
        <w:t>Kridane-Miledi</w:t>
      </w:r>
      <w:proofErr w:type="spellEnd"/>
      <w:r w:rsidRPr="007C6D89">
        <w:rPr>
          <w:rFonts w:ascii="Arial" w:hAnsi="Arial"/>
          <w:sz w:val="22"/>
        </w:rPr>
        <w:t xml:space="preserve">, R. </w:t>
      </w:r>
      <w:proofErr w:type="spellStart"/>
      <w:r w:rsidRPr="007C6D89">
        <w:rPr>
          <w:rFonts w:ascii="Arial" w:hAnsi="Arial"/>
          <w:sz w:val="22"/>
        </w:rPr>
        <w:t>Bouziat</w:t>
      </w:r>
      <w:proofErr w:type="spellEnd"/>
      <w:r w:rsidRPr="007C6D89">
        <w:rPr>
          <w:rFonts w:ascii="Arial" w:hAnsi="Arial"/>
          <w:sz w:val="22"/>
        </w:rPr>
        <w:t xml:space="preserve">, </w:t>
      </w:r>
      <w:r>
        <w:rPr>
          <w:rFonts w:ascii="Arial" w:hAnsi="Arial"/>
          <w:sz w:val="22"/>
        </w:rPr>
        <w:t xml:space="preserve">et al. </w:t>
      </w:r>
      <w:r w:rsidRPr="001E62AE">
        <w:rPr>
          <w:rFonts w:ascii="Arial" w:hAnsi="Arial"/>
          <w:sz w:val="22"/>
          <w:lang w:val="en-US"/>
        </w:rPr>
        <w:t xml:space="preserve">(2013). "HLA-A*01:03, HLA-A*24:02, HLA-B*08:01, HLA-B*27:05, HLA-B*35:01, HLA-B*44:02, and HLA-C*07:01 </w:t>
      </w:r>
      <w:proofErr w:type="spellStart"/>
      <w:r w:rsidRPr="001E62AE">
        <w:rPr>
          <w:rFonts w:ascii="Arial" w:hAnsi="Arial"/>
          <w:sz w:val="22"/>
          <w:lang w:val="en-US"/>
        </w:rPr>
        <w:t>Monochain</w:t>
      </w:r>
      <w:proofErr w:type="spellEnd"/>
      <w:r w:rsidRPr="001E62AE">
        <w:rPr>
          <w:rFonts w:ascii="Arial" w:hAnsi="Arial"/>
          <w:sz w:val="22"/>
          <w:lang w:val="en-US"/>
        </w:rPr>
        <w:t xml:space="preserve"> Transgenic/H-2 Class I Null Mice: Novel Versatile Preclinical Models of Human T Cell Responses." </w:t>
      </w:r>
      <w:r w:rsidRPr="007C6D89">
        <w:rPr>
          <w:rFonts w:ascii="Arial" w:hAnsi="Arial"/>
          <w:sz w:val="22"/>
        </w:rPr>
        <w:t xml:space="preserve">J </w:t>
      </w:r>
      <w:proofErr w:type="spellStart"/>
      <w:r w:rsidRPr="007C6D89">
        <w:rPr>
          <w:rFonts w:ascii="Arial" w:hAnsi="Arial"/>
          <w:sz w:val="22"/>
        </w:rPr>
        <w:t>Immunol</w:t>
      </w:r>
      <w:proofErr w:type="spellEnd"/>
      <w:r w:rsidRPr="007C6D89">
        <w:rPr>
          <w:rFonts w:ascii="Arial" w:hAnsi="Arial"/>
          <w:sz w:val="22"/>
        </w:rPr>
        <w:t xml:space="preserve"> </w:t>
      </w:r>
      <w:r w:rsidRPr="007C6D89">
        <w:rPr>
          <w:rFonts w:ascii="Arial" w:hAnsi="Arial"/>
          <w:b/>
          <w:sz w:val="22"/>
        </w:rPr>
        <w:t>191</w:t>
      </w:r>
      <w:r w:rsidRPr="007C6D89">
        <w:rPr>
          <w:rFonts w:ascii="Arial" w:hAnsi="Arial"/>
          <w:sz w:val="22"/>
        </w:rPr>
        <w:t>(2</w:t>
      </w:r>
      <w:proofErr w:type="gramStart"/>
      <w:r w:rsidRPr="007C6D89">
        <w:rPr>
          <w:rFonts w:ascii="Arial" w:hAnsi="Arial"/>
          <w:sz w:val="22"/>
        </w:rPr>
        <w:t>):</w:t>
      </w:r>
      <w:proofErr w:type="gramEnd"/>
      <w:r w:rsidRPr="007C6D89">
        <w:rPr>
          <w:rFonts w:ascii="Arial" w:hAnsi="Arial"/>
          <w:sz w:val="22"/>
        </w:rPr>
        <w:t xml:space="preserve"> 583-593.</w:t>
      </w:r>
      <w:bookmarkEnd w:id="2"/>
    </w:p>
    <w:p w14:paraId="0E4FB19A" w14:textId="77777777" w:rsidR="00A33B29" w:rsidRPr="007C6D89" w:rsidRDefault="00A33B29" w:rsidP="007C6D89">
      <w:pPr>
        <w:ind w:left="709" w:hanging="709"/>
        <w:rPr>
          <w:rFonts w:ascii="Arial" w:hAnsi="Arial"/>
          <w:sz w:val="22"/>
        </w:rPr>
      </w:pPr>
      <w:bookmarkStart w:id="3" w:name="_ENREF_25"/>
      <w:proofErr w:type="gramStart"/>
      <w:r w:rsidRPr="007C6D89">
        <w:rPr>
          <w:rFonts w:ascii="Arial" w:hAnsi="Arial"/>
          <w:sz w:val="22"/>
        </w:rPr>
        <w:t>de</w:t>
      </w:r>
      <w:proofErr w:type="gramEnd"/>
      <w:r w:rsidRPr="007C6D89">
        <w:rPr>
          <w:rFonts w:ascii="Arial" w:hAnsi="Arial"/>
          <w:sz w:val="22"/>
        </w:rPr>
        <w:t xml:space="preserve"> </w:t>
      </w:r>
      <w:proofErr w:type="spellStart"/>
      <w:r w:rsidRPr="007C6D89">
        <w:rPr>
          <w:rFonts w:ascii="Arial" w:hAnsi="Arial"/>
          <w:sz w:val="22"/>
        </w:rPr>
        <w:t>Alwis</w:t>
      </w:r>
      <w:proofErr w:type="spellEnd"/>
      <w:r w:rsidRPr="007C6D89">
        <w:rPr>
          <w:rFonts w:ascii="Arial" w:hAnsi="Arial"/>
          <w:sz w:val="22"/>
        </w:rPr>
        <w:t xml:space="preserve">, R. and A. M. de Silva (2014). </w:t>
      </w:r>
      <w:r w:rsidRPr="001E62AE">
        <w:rPr>
          <w:rFonts w:ascii="Arial" w:hAnsi="Arial"/>
          <w:sz w:val="22"/>
          <w:lang w:val="en-US"/>
        </w:rPr>
        <w:t xml:space="preserve">"Measuring antibody neutralization of dengue virus (DENV) using a flow cytometry-based technique." </w:t>
      </w:r>
      <w:proofErr w:type="spellStart"/>
      <w:r w:rsidRPr="007C6D89">
        <w:rPr>
          <w:rFonts w:ascii="Arial" w:hAnsi="Arial"/>
          <w:sz w:val="22"/>
        </w:rPr>
        <w:t>Methods</w:t>
      </w:r>
      <w:proofErr w:type="spellEnd"/>
      <w:r w:rsidRPr="007C6D89">
        <w:rPr>
          <w:rFonts w:ascii="Arial" w:hAnsi="Arial"/>
          <w:sz w:val="22"/>
        </w:rPr>
        <w:t xml:space="preserve"> Mol </w:t>
      </w:r>
      <w:proofErr w:type="spellStart"/>
      <w:r w:rsidRPr="007C6D89">
        <w:rPr>
          <w:rFonts w:ascii="Arial" w:hAnsi="Arial"/>
          <w:sz w:val="22"/>
        </w:rPr>
        <w:t>Biol</w:t>
      </w:r>
      <w:proofErr w:type="spellEnd"/>
      <w:r w:rsidRPr="007C6D89">
        <w:rPr>
          <w:rFonts w:ascii="Arial" w:hAnsi="Arial"/>
          <w:sz w:val="22"/>
        </w:rPr>
        <w:t xml:space="preserve"> </w:t>
      </w:r>
      <w:proofErr w:type="gramStart"/>
      <w:r w:rsidRPr="007C6D89">
        <w:rPr>
          <w:rFonts w:ascii="Arial" w:hAnsi="Arial"/>
          <w:b/>
          <w:sz w:val="22"/>
        </w:rPr>
        <w:t>1138</w:t>
      </w:r>
      <w:r w:rsidRPr="007C6D89">
        <w:rPr>
          <w:rFonts w:ascii="Arial" w:hAnsi="Arial"/>
          <w:sz w:val="22"/>
        </w:rPr>
        <w:t>:</w:t>
      </w:r>
      <w:proofErr w:type="gramEnd"/>
      <w:r w:rsidRPr="007C6D89">
        <w:rPr>
          <w:rFonts w:ascii="Arial" w:hAnsi="Arial"/>
          <w:sz w:val="22"/>
        </w:rPr>
        <w:t xml:space="preserve"> 27-39.</w:t>
      </w:r>
      <w:bookmarkEnd w:id="3"/>
    </w:p>
    <w:p w14:paraId="225D0B0F" w14:textId="16D0137E" w:rsidR="00A33B29" w:rsidRPr="001E62AE" w:rsidRDefault="00A33B29" w:rsidP="007C6D89">
      <w:pPr>
        <w:ind w:left="709" w:hanging="709"/>
        <w:rPr>
          <w:rFonts w:ascii="Arial" w:hAnsi="Arial"/>
          <w:sz w:val="22"/>
          <w:lang w:val="en-US"/>
        </w:rPr>
      </w:pPr>
      <w:bookmarkStart w:id="4" w:name="_ENREF_26"/>
      <w:proofErr w:type="spellStart"/>
      <w:r w:rsidRPr="007C6D89">
        <w:rPr>
          <w:rFonts w:ascii="Arial" w:hAnsi="Arial"/>
          <w:sz w:val="22"/>
        </w:rPr>
        <w:t>Dejnirattisai</w:t>
      </w:r>
      <w:proofErr w:type="spellEnd"/>
      <w:r w:rsidRPr="007C6D89">
        <w:rPr>
          <w:rFonts w:ascii="Arial" w:hAnsi="Arial"/>
          <w:sz w:val="22"/>
        </w:rPr>
        <w:t xml:space="preserve">, W., A. </w:t>
      </w:r>
      <w:proofErr w:type="spellStart"/>
      <w:r w:rsidRPr="007C6D89">
        <w:rPr>
          <w:rFonts w:ascii="Arial" w:hAnsi="Arial"/>
          <w:sz w:val="22"/>
        </w:rPr>
        <w:t>Jumnainsong</w:t>
      </w:r>
      <w:proofErr w:type="spellEnd"/>
      <w:r w:rsidRPr="007C6D89">
        <w:rPr>
          <w:rFonts w:ascii="Arial" w:hAnsi="Arial"/>
          <w:sz w:val="22"/>
        </w:rPr>
        <w:t xml:space="preserve">, N. </w:t>
      </w:r>
      <w:proofErr w:type="spellStart"/>
      <w:r w:rsidRPr="007C6D89">
        <w:rPr>
          <w:rFonts w:ascii="Arial" w:hAnsi="Arial"/>
          <w:sz w:val="22"/>
        </w:rPr>
        <w:t>Onsirisakul</w:t>
      </w:r>
      <w:proofErr w:type="spellEnd"/>
      <w:r w:rsidRPr="007C6D89">
        <w:rPr>
          <w:rFonts w:ascii="Arial" w:hAnsi="Arial"/>
          <w:sz w:val="22"/>
        </w:rPr>
        <w:t xml:space="preserve">, </w:t>
      </w:r>
      <w:r w:rsidR="00B42E76">
        <w:rPr>
          <w:rFonts w:ascii="Arial" w:hAnsi="Arial"/>
          <w:sz w:val="22"/>
        </w:rPr>
        <w:t xml:space="preserve">et al. </w:t>
      </w:r>
      <w:r w:rsidRPr="001E62AE">
        <w:rPr>
          <w:rFonts w:ascii="Arial" w:hAnsi="Arial"/>
          <w:sz w:val="22"/>
          <w:lang w:val="en-US"/>
        </w:rPr>
        <w:t xml:space="preserve">(2010). "Cross-reacting antibodies enhance dengue virus infection in humans." Science </w:t>
      </w:r>
      <w:r w:rsidRPr="001E62AE">
        <w:rPr>
          <w:rFonts w:ascii="Arial" w:hAnsi="Arial"/>
          <w:b/>
          <w:sz w:val="22"/>
          <w:lang w:val="en-US"/>
        </w:rPr>
        <w:t>328</w:t>
      </w:r>
      <w:r w:rsidRPr="001E62AE">
        <w:rPr>
          <w:rFonts w:ascii="Arial" w:hAnsi="Arial"/>
          <w:sz w:val="22"/>
          <w:lang w:val="en-US"/>
        </w:rPr>
        <w:t>(5979): 745-748.</w:t>
      </w:r>
      <w:bookmarkEnd w:id="4"/>
    </w:p>
    <w:p w14:paraId="667DF512" w14:textId="5BA5E2D1" w:rsidR="00A33B29" w:rsidRPr="001E62AE" w:rsidRDefault="00A33B29" w:rsidP="007C6D89">
      <w:pPr>
        <w:ind w:left="709" w:hanging="709"/>
        <w:rPr>
          <w:rFonts w:ascii="Arial" w:hAnsi="Arial"/>
          <w:sz w:val="22"/>
          <w:lang w:val="en-US"/>
        </w:rPr>
      </w:pPr>
      <w:bookmarkStart w:id="5" w:name="_ENREF_28"/>
      <w:proofErr w:type="spellStart"/>
      <w:r w:rsidRPr="001E62AE">
        <w:rPr>
          <w:rFonts w:ascii="Arial" w:hAnsi="Arial"/>
          <w:sz w:val="22"/>
          <w:lang w:val="en-US"/>
        </w:rPr>
        <w:t>Duangchinda</w:t>
      </w:r>
      <w:proofErr w:type="spellEnd"/>
      <w:r w:rsidRPr="001E62AE">
        <w:rPr>
          <w:rFonts w:ascii="Arial" w:hAnsi="Arial"/>
          <w:sz w:val="22"/>
          <w:lang w:val="en-US"/>
        </w:rPr>
        <w:t xml:space="preserve">, T., W. </w:t>
      </w:r>
      <w:proofErr w:type="spellStart"/>
      <w:r w:rsidRPr="001E62AE">
        <w:rPr>
          <w:rFonts w:ascii="Arial" w:hAnsi="Arial"/>
          <w:sz w:val="22"/>
          <w:lang w:val="en-US"/>
        </w:rPr>
        <w:t>Dejnirattisai</w:t>
      </w:r>
      <w:proofErr w:type="spellEnd"/>
      <w:r w:rsidRPr="001E62AE">
        <w:rPr>
          <w:rFonts w:ascii="Arial" w:hAnsi="Arial"/>
          <w:sz w:val="22"/>
          <w:lang w:val="en-US"/>
        </w:rPr>
        <w:t xml:space="preserve">, S. </w:t>
      </w:r>
      <w:proofErr w:type="spellStart"/>
      <w:r w:rsidRPr="001E62AE">
        <w:rPr>
          <w:rFonts w:ascii="Arial" w:hAnsi="Arial"/>
          <w:sz w:val="22"/>
          <w:lang w:val="en-US"/>
        </w:rPr>
        <w:t>Vasanawathana</w:t>
      </w:r>
      <w:proofErr w:type="spellEnd"/>
      <w:r w:rsidRPr="001E62AE">
        <w:rPr>
          <w:rFonts w:ascii="Arial" w:hAnsi="Arial"/>
          <w:sz w:val="22"/>
          <w:lang w:val="en-US"/>
        </w:rPr>
        <w:t xml:space="preserve">, </w:t>
      </w:r>
      <w:r w:rsidR="00B42E76" w:rsidRPr="001E62AE">
        <w:rPr>
          <w:rFonts w:ascii="Arial" w:hAnsi="Arial"/>
          <w:sz w:val="22"/>
          <w:lang w:val="en-US"/>
        </w:rPr>
        <w:t xml:space="preserve">et al. </w:t>
      </w:r>
      <w:r w:rsidRPr="001E62AE">
        <w:rPr>
          <w:rFonts w:ascii="Arial" w:hAnsi="Arial"/>
          <w:sz w:val="22"/>
          <w:lang w:val="en-US"/>
        </w:rPr>
        <w:t>(2010). "</w:t>
      </w:r>
      <w:proofErr w:type="spellStart"/>
      <w:r w:rsidRPr="001E62AE">
        <w:rPr>
          <w:rFonts w:ascii="Arial" w:hAnsi="Arial"/>
          <w:sz w:val="22"/>
          <w:lang w:val="en-US"/>
        </w:rPr>
        <w:t>Immunodominant</w:t>
      </w:r>
      <w:proofErr w:type="spellEnd"/>
      <w:r w:rsidRPr="001E62AE">
        <w:rPr>
          <w:rFonts w:ascii="Arial" w:hAnsi="Arial"/>
          <w:sz w:val="22"/>
          <w:lang w:val="en-US"/>
        </w:rPr>
        <w:t xml:space="preserve"> T-cell responses to dengue virus NS3 are associated with DHF." Proc Natl </w:t>
      </w:r>
      <w:proofErr w:type="spellStart"/>
      <w:r w:rsidRPr="001E62AE">
        <w:rPr>
          <w:rFonts w:ascii="Arial" w:hAnsi="Arial"/>
          <w:sz w:val="22"/>
          <w:lang w:val="en-US"/>
        </w:rPr>
        <w:t>Acad</w:t>
      </w:r>
      <w:proofErr w:type="spellEnd"/>
      <w:r w:rsidRPr="001E62AE">
        <w:rPr>
          <w:rFonts w:ascii="Arial" w:hAnsi="Arial"/>
          <w:sz w:val="22"/>
          <w:lang w:val="en-US"/>
        </w:rPr>
        <w:t xml:space="preserve"> </w:t>
      </w:r>
      <w:proofErr w:type="spellStart"/>
      <w:r w:rsidRPr="001E62AE">
        <w:rPr>
          <w:rFonts w:ascii="Arial" w:hAnsi="Arial"/>
          <w:sz w:val="22"/>
          <w:lang w:val="en-US"/>
        </w:rPr>
        <w:t>Sci</w:t>
      </w:r>
      <w:proofErr w:type="spellEnd"/>
      <w:r w:rsidRPr="001E62AE">
        <w:rPr>
          <w:rFonts w:ascii="Arial" w:hAnsi="Arial"/>
          <w:sz w:val="22"/>
          <w:lang w:val="en-US"/>
        </w:rPr>
        <w:t xml:space="preserve"> U S A </w:t>
      </w:r>
      <w:r w:rsidRPr="001E62AE">
        <w:rPr>
          <w:rFonts w:ascii="Arial" w:hAnsi="Arial"/>
          <w:b/>
          <w:sz w:val="22"/>
          <w:lang w:val="en-US"/>
        </w:rPr>
        <w:t>107</w:t>
      </w:r>
      <w:r w:rsidRPr="001E62AE">
        <w:rPr>
          <w:rFonts w:ascii="Arial" w:hAnsi="Arial"/>
          <w:sz w:val="22"/>
          <w:lang w:val="en-US"/>
        </w:rPr>
        <w:t>(39): 16922-16927.</w:t>
      </w:r>
      <w:bookmarkEnd w:id="5"/>
    </w:p>
    <w:p w14:paraId="092F9D57" w14:textId="77777777" w:rsidR="00A33B29" w:rsidRPr="001E62AE" w:rsidRDefault="00A33B29" w:rsidP="007C6D89">
      <w:pPr>
        <w:ind w:left="709" w:hanging="709"/>
        <w:rPr>
          <w:rFonts w:ascii="Arial" w:hAnsi="Arial"/>
          <w:sz w:val="22"/>
          <w:lang w:val="en-US"/>
        </w:rPr>
      </w:pPr>
      <w:bookmarkStart w:id="6" w:name="_ENREF_35"/>
      <w:r w:rsidRPr="001E62AE">
        <w:rPr>
          <w:rFonts w:ascii="Arial" w:hAnsi="Arial"/>
          <w:sz w:val="22"/>
          <w:lang w:val="en-US"/>
        </w:rPr>
        <w:t xml:space="preserve">Halstead, S. B. (2014). "Dengue Antibody-Dependent Enhancement: Knowns and Unknowns." </w:t>
      </w:r>
      <w:proofErr w:type="spellStart"/>
      <w:r w:rsidRPr="001E62AE">
        <w:rPr>
          <w:rFonts w:ascii="Arial" w:hAnsi="Arial"/>
          <w:sz w:val="22"/>
          <w:lang w:val="en-US"/>
        </w:rPr>
        <w:t>Microbiol</w:t>
      </w:r>
      <w:proofErr w:type="spellEnd"/>
      <w:r w:rsidRPr="001E62AE">
        <w:rPr>
          <w:rFonts w:ascii="Arial" w:hAnsi="Arial"/>
          <w:sz w:val="22"/>
          <w:lang w:val="en-US"/>
        </w:rPr>
        <w:t xml:space="preserve"> </w:t>
      </w:r>
      <w:proofErr w:type="spellStart"/>
      <w:r w:rsidRPr="001E62AE">
        <w:rPr>
          <w:rFonts w:ascii="Arial" w:hAnsi="Arial"/>
          <w:sz w:val="22"/>
          <w:lang w:val="en-US"/>
        </w:rPr>
        <w:t>Spectr</w:t>
      </w:r>
      <w:proofErr w:type="spellEnd"/>
      <w:r w:rsidRPr="001E62AE">
        <w:rPr>
          <w:rFonts w:ascii="Arial" w:hAnsi="Arial"/>
          <w:sz w:val="22"/>
          <w:lang w:val="en-US"/>
        </w:rPr>
        <w:t xml:space="preserve"> </w:t>
      </w:r>
      <w:r w:rsidRPr="001E62AE">
        <w:rPr>
          <w:rFonts w:ascii="Arial" w:hAnsi="Arial"/>
          <w:b/>
          <w:sz w:val="22"/>
          <w:lang w:val="en-US"/>
        </w:rPr>
        <w:t>2</w:t>
      </w:r>
      <w:r w:rsidRPr="001E62AE">
        <w:rPr>
          <w:rFonts w:ascii="Arial" w:hAnsi="Arial"/>
          <w:sz w:val="22"/>
          <w:lang w:val="en-US"/>
        </w:rPr>
        <w:t>(6).</w:t>
      </w:r>
      <w:bookmarkEnd w:id="6"/>
    </w:p>
    <w:p w14:paraId="02B3D85E" w14:textId="77777777" w:rsidR="00A33B29" w:rsidRPr="001E62AE" w:rsidRDefault="00A33B29" w:rsidP="007C6D89">
      <w:pPr>
        <w:ind w:left="709" w:hanging="709"/>
        <w:rPr>
          <w:rFonts w:ascii="Arial" w:hAnsi="Arial"/>
          <w:sz w:val="22"/>
          <w:lang w:val="en-US"/>
        </w:rPr>
      </w:pPr>
      <w:bookmarkStart w:id="7" w:name="_ENREF_36"/>
      <w:r w:rsidRPr="001E62AE">
        <w:rPr>
          <w:rFonts w:ascii="Arial" w:hAnsi="Arial"/>
          <w:sz w:val="22"/>
          <w:lang w:val="en-US"/>
        </w:rPr>
        <w:lastRenderedPageBreak/>
        <w:t xml:space="preserve">Halstead, S. B. and E. J. O'Rourke (1977). "Antibody-enhanced dengue virus infection in primate leukocytes." Nature </w:t>
      </w:r>
      <w:r w:rsidRPr="001E62AE">
        <w:rPr>
          <w:rFonts w:ascii="Arial" w:hAnsi="Arial"/>
          <w:b/>
          <w:sz w:val="22"/>
          <w:lang w:val="en-US"/>
        </w:rPr>
        <w:t>265</w:t>
      </w:r>
      <w:r w:rsidRPr="001E62AE">
        <w:rPr>
          <w:rFonts w:ascii="Arial" w:hAnsi="Arial"/>
          <w:sz w:val="22"/>
          <w:lang w:val="en-US"/>
        </w:rPr>
        <w:t>(5596): 739-741.</w:t>
      </w:r>
      <w:bookmarkEnd w:id="7"/>
    </w:p>
    <w:p w14:paraId="488045BF" w14:textId="1365853E" w:rsidR="00A33B29" w:rsidRPr="001E62AE" w:rsidRDefault="00A33B29" w:rsidP="007C6D89">
      <w:pPr>
        <w:ind w:left="709" w:hanging="709"/>
        <w:rPr>
          <w:rFonts w:ascii="Arial" w:hAnsi="Arial"/>
          <w:sz w:val="22"/>
          <w:lang w:val="en-US"/>
        </w:rPr>
      </w:pPr>
      <w:bookmarkStart w:id="8" w:name="_ENREF_37"/>
      <w:r w:rsidRPr="001E62AE">
        <w:rPr>
          <w:rFonts w:ascii="Arial" w:hAnsi="Arial"/>
          <w:sz w:val="22"/>
          <w:lang w:val="en-US"/>
        </w:rPr>
        <w:t xml:space="preserve">Hatch, S., T. P. </w:t>
      </w:r>
      <w:proofErr w:type="spellStart"/>
      <w:r w:rsidRPr="001E62AE">
        <w:rPr>
          <w:rFonts w:ascii="Arial" w:hAnsi="Arial"/>
          <w:sz w:val="22"/>
          <w:lang w:val="en-US"/>
        </w:rPr>
        <w:t>Endy</w:t>
      </w:r>
      <w:proofErr w:type="spellEnd"/>
      <w:r w:rsidRPr="001E62AE">
        <w:rPr>
          <w:rFonts w:ascii="Arial" w:hAnsi="Arial"/>
          <w:sz w:val="22"/>
          <w:lang w:val="en-US"/>
        </w:rPr>
        <w:t xml:space="preserve">, S. Thomas, </w:t>
      </w:r>
      <w:r w:rsidR="00B42E76" w:rsidRPr="001E62AE">
        <w:rPr>
          <w:rFonts w:ascii="Arial" w:hAnsi="Arial"/>
          <w:sz w:val="22"/>
          <w:lang w:val="en-US"/>
        </w:rPr>
        <w:t xml:space="preserve">et al. </w:t>
      </w:r>
      <w:r w:rsidRPr="001E62AE">
        <w:rPr>
          <w:rFonts w:ascii="Arial" w:hAnsi="Arial"/>
          <w:sz w:val="22"/>
          <w:lang w:val="en-US"/>
        </w:rPr>
        <w:t xml:space="preserve">(2011). "Intracellular cytokine production by dengue virus-specific T cells correlates with subclinical secondary infection." J Infect Dis </w:t>
      </w:r>
      <w:r w:rsidRPr="001E62AE">
        <w:rPr>
          <w:rFonts w:ascii="Arial" w:hAnsi="Arial"/>
          <w:b/>
          <w:sz w:val="22"/>
          <w:lang w:val="en-US"/>
        </w:rPr>
        <w:t>203</w:t>
      </w:r>
      <w:r w:rsidRPr="001E62AE">
        <w:rPr>
          <w:rFonts w:ascii="Arial" w:hAnsi="Arial"/>
          <w:sz w:val="22"/>
          <w:lang w:val="en-US"/>
        </w:rPr>
        <w:t>(9): 1282-1291.</w:t>
      </w:r>
      <w:bookmarkEnd w:id="8"/>
    </w:p>
    <w:p w14:paraId="7C0081AF" w14:textId="77777777" w:rsidR="00A33B29" w:rsidRPr="001E62AE" w:rsidRDefault="00A33B29" w:rsidP="007C6D89">
      <w:pPr>
        <w:ind w:left="709" w:hanging="709"/>
        <w:rPr>
          <w:rFonts w:ascii="Arial" w:hAnsi="Arial"/>
          <w:sz w:val="22"/>
          <w:lang w:val="en-US"/>
        </w:rPr>
      </w:pPr>
      <w:bookmarkStart w:id="9" w:name="_ENREF_41"/>
      <w:proofErr w:type="spellStart"/>
      <w:r w:rsidRPr="001E62AE">
        <w:rPr>
          <w:rFonts w:ascii="Arial" w:hAnsi="Arial"/>
          <w:sz w:val="22"/>
          <w:lang w:val="en-US"/>
        </w:rPr>
        <w:t>Kurane</w:t>
      </w:r>
      <w:proofErr w:type="spellEnd"/>
      <w:r w:rsidRPr="001E62AE">
        <w:rPr>
          <w:rFonts w:ascii="Arial" w:hAnsi="Arial"/>
          <w:sz w:val="22"/>
          <w:lang w:val="en-US"/>
        </w:rPr>
        <w:t xml:space="preserve">, I., L. Zeng, M. A. Brinton and F. A. Ennis (1998). "Definition of an epitope on NS3 recognized by human CD4+ cytotoxic T lymphocyte clones cross-reactive for dengue virus types 2, 3, and 4." Virology </w:t>
      </w:r>
      <w:r w:rsidRPr="001E62AE">
        <w:rPr>
          <w:rFonts w:ascii="Arial" w:hAnsi="Arial"/>
          <w:b/>
          <w:sz w:val="22"/>
          <w:lang w:val="en-US"/>
        </w:rPr>
        <w:t>240</w:t>
      </w:r>
      <w:r w:rsidRPr="001E62AE">
        <w:rPr>
          <w:rFonts w:ascii="Arial" w:hAnsi="Arial"/>
          <w:sz w:val="22"/>
          <w:lang w:val="en-US"/>
        </w:rPr>
        <w:t>(2): 169-174.</w:t>
      </w:r>
      <w:bookmarkEnd w:id="9"/>
    </w:p>
    <w:p w14:paraId="3A7C0A7D" w14:textId="1EACAAE5" w:rsidR="00A33B29" w:rsidRPr="007C6D89" w:rsidRDefault="00A33B29" w:rsidP="007C6D89">
      <w:pPr>
        <w:ind w:left="709" w:hanging="709"/>
        <w:rPr>
          <w:rFonts w:ascii="Arial" w:hAnsi="Arial"/>
          <w:sz w:val="22"/>
        </w:rPr>
      </w:pPr>
      <w:bookmarkStart w:id="10" w:name="_ENREF_43"/>
      <w:r w:rsidRPr="001E62AE">
        <w:rPr>
          <w:rFonts w:ascii="Arial" w:hAnsi="Arial"/>
          <w:sz w:val="22"/>
          <w:lang w:val="en-US"/>
        </w:rPr>
        <w:t xml:space="preserve">Livingston, P. G., I. </w:t>
      </w:r>
      <w:proofErr w:type="spellStart"/>
      <w:r w:rsidRPr="001E62AE">
        <w:rPr>
          <w:rFonts w:ascii="Arial" w:hAnsi="Arial"/>
          <w:sz w:val="22"/>
          <w:lang w:val="en-US"/>
        </w:rPr>
        <w:t>Kurane</w:t>
      </w:r>
      <w:proofErr w:type="spellEnd"/>
      <w:r w:rsidRPr="001E62AE">
        <w:rPr>
          <w:rFonts w:ascii="Arial" w:hAnsi="Arial"/>
          <w:sz w:val="22"/>
          <w:lang w:val="en-US"/>
        </w:rPr>
        <w:t xml:space="preserve">, L. C. Dai, </w:t>
      </w:r>
      <w:r w:rsidR="00147A63" w:rsidRPr="001E62AE">
        <w:rPr>
          <w:rFonts w:ascii="Arial" w:hAnsi="Arial"/>
          <w:sz w:val="22"/>
          <w:lang w:val="en-US"/>
        </w:rPr>
        <w:t xml:space="preserve">et al. </w:t>
      </w:r>
      <w:r w:rsidRPr="001E62AE">
        <w:rPr>
          <w:rFonts w:ascii="Arial" w:hAnsi="Arial"/>
          <w:sz w:val="22"/>
          <w:lang w:val="en-US"/>
        </w:rPr>
        <w:t xml:space="preserve">(1995). "Dengue virus-specific, HLA-B35-restricted, human CD8+ cytotoxic T lymphocyte (CTL) clones. Recognition of NS3 amino acids 500 to 508 by CTL clones of two different serotype specificities." </w:t>
      </w:r>
      <w:r w:rsidRPr="007C6D89">
        <w:rPr>
          <w:rFonts w:ascii="Arial" w:hAnsi="Arial"/>
          <w:sz w:val="22"/>
        </w:rPr>
        <w:t xml:space="preserve">J </w:t>
      </w:r>
      <w:proofErr w:type="spellStart"/>
      <w:r w:rsidRPr="007C6D89">
        <w:rPr>
          <w:rFonts w:ascii="Arial" w:hAnsi="Arial"/>
          <w:sz w:val="22"/>
        </w:rPr>
        <w:t>Immunol</w:t>
      </w:r>
      <w:proofErr w:type="spellEnd"/>
      <w:r w:rsidRPr="007C6D89">
        <w:rPr>
          <w:rFonts w:ascii="Arial" w:hAnsi="Arial"/>
          <w:sz w:val="22"/>
        </w:rPr>
        <w:t xml:space="preserve"> </w:t>
      </w:r>
      <w:r w:rsidRPr="007C6D89">
        <w:rPr>
          <w:rFonts w:ascii="Arial" w:hAnsi="Arial"/>
          <w:b/>
          <w:sz w:val="22"/>
        </w:rPr>
        <w:t>154</w:t>
      </w:r>
      <w:r w:rsidRPr="007C6D89">
        <w:rPr>
          <w:rFonts w:ascii="Arial" w:hAnsi="Arial"/>
          <w:sz w:val="22"/>
        </w:rPr>
        <w:t>(3</w:t>
      </w:r>
      <w:proofErr w:type="gramStart"/>
      <w:r w:rsidRPr="007C6D89">
        <w:rPr>
          <w:rFonts w:ascii="Arial" w:hAnsi="Arial"/>
          <w:sz w:val="22"/>
        </w:rPr>
        <w:t>):</w:t>
      </w:r>
      <w:proofErr w:type="gramEnd"/>
      <w:r w:rsidRPr="007C6D89">
        <w:rPr>
          <w:rFonts w:ascii="Arial" w:hAnsi="Arial"/>
          <w:sz w:val="22"/>
        </w:rPr>
        <w:t xml:space="preserve"> 1287-1295.</w:t>
      </w:r>
      <w:bookmarkEnd w:id="10"/>
    </w:p>
    <w:p w14:paraId="43AB3740" w14:textId="5C451004" w:rsidR="00A33B29" w:rsidRPr="001E62AE" w:rsidRDefault="00A33B29" w:rsidP="007C6D89">
      <w:pPr>
        <w:ind w:left="709" w:hanging="709"/>
        <w:rPr>
          <w:rFonts w:ascii="Arial" w:hAnsi="Arial"/>
          <w:sz w:val="22"/>
          <w:lang w:val="en-US"/>
        </w:rPr>
      </w:pPr>
      <w:bookmarkStart w:id="11" w:name="_ENREF_53"/>
      <w:proofErr w:type="spellStart"/>
      <w:r w:rsidRPr="007C6D89">
        <w:rPr>
          <w:rFonts w:ascii="Arial" w:hAnsi="Arial"/>
          <w:sz w:val="22"/>
        </w:rPr>
        <w:t>Pascolo</w:t>
      </w:r>
      <w:proofErr w:type="spellEnd"/>
      <w:r w:rsidRPr="007C6D89">
        <w:rPr>
          <w:rFonts w:ascii="Arial" w:hAnsi="Arial"/>
          <w:sz w:val="22"/>
        </w:rPr>
        <w:t xml:space="preserve">, S., N. </w:t>
      </w:r>
      <w:proofErr w:type="spellStart"/>
      <w:r w:rsidRPr="007C6D89">
        <w:rPr>
          <w:rFonts w:ascii="Arial" w:hAnsi="Arial"/>
          <w:sz w:val="22"/>
        </w:rPr>
        <w:t>Bervas</w:t>
      </w:r>
      <w:proofErr w:type="spellEnd"/>
      <w:r w:rsidRPr="007C6D89">
        <w:rPr>
          <w:rFonts w:ascii="Arial" w:hAnsi="Arial"/>
          <w:sz w:val="22"/>
        </w:rPr>
        <w:t xml:space="preserve">, J. M. Ure, </w:t>
      </w:r>
      <w:r w:rsidR="00147A63">
        <w:rPr>
          <w:rFonts w:ascii="Arial" w:hAnsi="Arial"/>
          <w:sz w:val="22"/>
        </w:rPr>
        <w:t xml:space="preserve">et al. </w:t>
      </w:r>
      <w:r w:rsidRPr="001E62AE">
        <w:rPr>
          <w:rFonts w:ascii="Arial" w:hAnsi="Arial"/>
          <w:sz w:val="22"/>
          <w:lang w:val="en-US"/>
        </w:rPr>
        <w:t xml:space="preserve">(1997). "HLA-A2.1-restricted education and </w:t>
      </w:r>
      <w:proofErr w:type="spellStart"/>
      <w:r w:rsidRPr="001E62AE">
        <w:rPr>
          <w:rFonts w:ascii="Arial" w:hAnsi="Arial"/>
          <w:sz w:val="22"/>
          <w:lang w:val="en-US"/>
        </w:rPr>
        <w:t>cytolytic</w:t>
      </w:r>
      <w:proofErr w:type="spellEnd"/>
      <w:r w:rsidRPr="001E62AE">
        <w:rPr>
          <w:rFonts w:ascii="Arial" w:hAnsi="Arial"/>
          <w:sz w:val="22"/>
          <w:lang w:val="en-US"/>
        </w:rPr>
        <w:t xml:space="preserve"> activity of CD8(+) T lymphocytes from beta2 </w:t>
      </w:r>
      <w:proofErr w:type="spellStart"/>
      <w:r w:rsidRPr="001E62AE">
        <w:rPr>
          <w:rFonts w:ascii="Arial" w:hAnsi="Arial"/>
          <w:sz w:val="22"/>
          <w:lang w:val="en-US"/>
        </w:rPr>
        <w:t>microglobulin</w:t>
      </w:r>
      <w:proofErr w:type="spellEnd"/>
      <w:r w:rsidRPr="001E62AE">
        <w:rPr>
          <w:rFonts w:ascii="Arial" w:hAnsi="Arial"/>
          <w:sz w:val="22"/>
          <w:lang w:val="en-US"/>
        </w:rPr>
        <w:t xml:space="preserve"> (beta2m) HLA-A2.1 </w:t>
      </w:r>
      <w:proofErr w:type="spellStart"/>
      <w:r w:rsidRPr="001E62AE">
        <w:rPr>
          <w:rFonts w:ascii="Arial" w:hAnsi="Arial"/>
          <w:sz w:val="22"/>
          <w:lang w:val="en-US"/>
        </w:rPr>
        <w:t>monochain</w:t>
      </w:r>
      <w:proofErr w:type="spellEnd"/>
      <w:r w:rsidRPr="001E62AE">
        <w:rPr>
          <w:rFonts w:ascii="Arial" w:hAnsi="Arial"/>
          <w:sz w:val="22"/>
          <w:lang w:val="en-US"/>
        </w:rPr>
        <w:t xml:space="preserve"> transgenic H-2Db beta2m double knockout mice." J </w:t>
      </w:r>
      <w:proofErr w:type="spellStart"/>
      <w:r w:rsidRPr="001E62AE">
        <w:rPr>
          <w:rFonts w:ascii="Arial" w:hAnsi="Arial"/>
          <w:sz w:val="22"/>
          <w:lang w:val="en-US"/>
        </w:rPr>
        <w:t>Exp</w:t>
      </w:r>
      <w:proofErr w:type="spellEnd"/>
      <w:r w:rsidRPr="001E62AE">
        <w:rPr>
          <w:rFonts w:ascii="Arial" w:hAnsi="Arial"/>
          <w:sz w:val="22"/>
          <w:lang w:val="en-US"/>
        </w:rPr>
        <w:t xml:space="preserve"> Med </w:t>
      </w:r>
      <w:r w:rsidRPr="001E62AE">
        <w:rPr>
          <w:rFonts w:ascii="Arial" w:hAnsi="Arial"/>
          <w:b/>
          <w:sz w:val="22"/>
          <w:lang w:val="en-US"/>
        </w:rPr>
        <w:t>185</w:t>
      </w:r>
      <w:r w:rsidRPr="001E62AE">
        <w:rPr>
          <w:rFonts w:ascii="Arial" w:hAnsi="Arial"/>
          <w:sz w:val="22"/>
          <w:lang w:val="en-US"/>
        </w:rPr>
        <w:t>(12): 2043-2051.</w:t>
      </w:r>
      <w:bookmarkEnd w:id="11"/>
    </w:p>
    <w:p w14:paraId="1A7363ED" w14:textId="293BA70E" w:rsidR="00A33B29" w:rsidRPr="001E62AE" w:rsidRDefault="00A33B29" w:rsidP="007C6D89">
      <w:pPr>
        <w:ind w:left="709" w:hanging="709"/>
        <w:rPr>
          <w:rFonts w:ascii="Arial" w:hAnsi="Arial"/>
          <w:sz w:val="22"/>
          <w:lang w:val="en-US"/>
        </w:rPr>
      </w:pPr>
      <w:bookmarkStart w:id="12" w:name="_ENREF_55"/>
      <w:proofErr w:type="spellStart"/>
      <w:r w:rsidRPr="001E62AE">
        <w:rPr>
          <w:rFonts w:ascii="Arial" w:hAnsi="Arial"/>
          <w:sz w:val="22"/>
          <w:lang w:val="en-US"/>
        </w:rPr>
        <w:t>Rivino</w:t>
      </w:r>
      <w:proofErr w:type="spellEnd"/>
      <w:r w:rsidRPr="001E62AE">
        <w:rPr>
          <w:rFonts w:ascii="Arial" w:hAnsi="Arial"/>
          <w:sz w:val="22"/>
          <w:lang w:val="en-US"/>
        </w:rPr>
        <w:t xml:space="preserve">, L., A. T. Tan, A. Chia, </w:t>
      </w:r>
      <w:r w:rsidR="00CF4242" w:rsidRPr="001E62AE">
        <w:rPr>
          <w:rFonts w:ascii="Arial" w:hAnsi="Arial"/>
          <w:sz w:val="22"/>
          <w:lang w:val="en-US"/>
        </w:rPr>
        <w:t xml:space="preserve">et al. </w:t>
      </w:r>
      <w:r w:rsidRPr="001E62AE">
        <w:rPr>
          <w:rFonts w:ascii="Arial" w:hAnsi="Arial"/>
          <w:sz w:val="22"/>
          <w:lang w:val="en-US"/>
        </w:rPr>
        <w:t xml:space="preserve">(2013). "Defining CD8+ T cell determinants during human viral infection in populations of Asian ethnicity." J </w:t>
      </w:r>
      <w:proofErr w:type="spellStart"/>
      <w:r w:rsidRPr="001E62AE">
        <w:rPr>
          <w:rFonts w:ascii="Arial" w:hAnsi="Arial"/>
          <w:sz w:val="22"/>
          <w:lang w:val="en-US"/>
        </w:rPr>
        <w:t>Immunol</w:t>
      </w:r>
      <w:proofErr w:type="spellEnd"/>
      <w:r w:rsidRPr="001E62AE">
        <w:rPr>
          <w:rFonts w:ascii="Arial" w:hAnsi="Arial"/>
          <w:sz w:val="22"/>
          <w:lang w:val="en-US"/>
        </w:rPr>
        <w:t xml:space="preserve"> </w:t>
      </w:r>
      <w:r w:rsidRPr="001E62AE">
        <w:rPr>
          <w:rFonts w:ascii="Arial" w:hAnsi="Arial"/>
          <w:b/>
          <w:sz w:val="22"/>
          <w:lang w:val="en-US"/>
        </w:rPr>
        <w:t>191</w:t>
      </w:r>
      <w:r w:rsidRPr="001E62AE">
        <w:rPr>
          <w:rFonts w:ascii="Arial" w:hAnsi="Arial"/>
          <w:sz w:val="22"/>
          <w:lang w:val="en-US"/>
        </w:rPr>
        <w:t>(8): 4010-4019.</w:t>
      </w:r>
      <w:bookmarkEnd w:id="12"/>
    </w:p>
    <w:p w14:paraId="57CD2E1F" w14:textId="77777777" w:rsidR="00A33B29" w:rsidRPr="007C6D89" w:rsidRDefault="00A33B29" w:rsidP="007C6D89">
      <w:pPr>
        <w:ind w:left="709" w:hanging="709"/>
        <w:rPr>
          <w:rFonts w:ascii="Arial" w:hAnsi="Arial"/>
          <w:sz w:val="22"/>
        </w:rPr>
      </w:pPr>
      <w:bookmarkStart w:id="13" w:name="_ENREF_58"/>
      <w:proofErr w:type="spellStart"/>
      <w:r w:rsidRPr="001E62AE">
        <w:rPr>
          <w:rFonts w:ascii="Arial" w:hAnsi="Arial"/>
          <w:sz w:val="22"/>
          <w:lang w:val="en-US"/>
        </w:rPr>
        <w:t>Shresta</w:t>
      </w:r>
      <w:proofErr w:type="spellEnd"/>
      <w:r w:rsidRPr="001E62AE">
        <w:rPr>
          <w:rFonts w:ascii="Arial" w:hAnsi="Arial"/>
          <w:sz w:val="22"/>
          <w:lang w:val="en-US"/>
        </w:rPr>
        <w:t xml:space="preserve">, S., K. L. </w:t>
      </w:r>
      <w:proofErr w:type="spellStart"/>
      <w:r w:rsidRPr="001E62AE">
        <w:rPr>
          <w:rFonts w:ascii="Arial" w:hAnsi="Arial"/>
          <w:sz w:val="22"/>
          <w:lang w:val="en-US"/>
        </w:rPr>
        <w:t>Sharar</w:t>
      </w:r>
      <w:proofErr w:type="spellEnd"/>
      <w:r w:rsidRPr="001E62AE">
        <w:rPr>
          <w:rFonts w:ascii="Arial" w:hAnsi="Arial"/>
          <w:sz w:val="22"/>
          <w:lang w:val="en-US"/>
        </w:rPr>
        <w:t xml:space="preserve">, D. M. </w:t>
      </w:r>
      <w:proofErr w:type="spellStart"/>
      <w:r w:rsidRPr="001E62AE">
        <w:rPr>
          <w:rFonts w:ascii="Arial" w:hAnsi="Arial"/>
          <w:sz w:val="22"/>
          <w:lang w:val="en-US"/>
        </w:rPr>
        <w:t>Prigozhin</w:t>
      </w:r>
      <w:proofErr w:type="spellEnd"/>
      <w:r w:rsidRPr="001E62AE">
        <w:rPr>
          <w:rFonts w:ascii="Arial" w:hAnsi="Arial"/>
          <w:sz w:val="22"/>
          <w:lang w:val="en-US"/>
        </w:rPr>
        <w:t xml:space="preserve">, P. R. Beatty and E. Harris (2006). "Murine model for dengue virus-induced lethal disease with increased vascular permeability." </w:t>
      </w:r>
      <w:r w:rsidRPr="007C6D89">
        <w:rPr>
          <w:rFonts w:ascii="Arial" w:hAnsi="Arial"/>
          <w:sz w:val="22"/>
        </w:rPr>
        <w:t xml:space="preserve">J </w:t>
      </w:r>
      <w:proofErr w:type="spellStart"/>
      <w:r w:rsidRPr="007C6D89">
        <w:rPr>
          <w:rFonts w:ascii="Arial" w:hAnsi="Arial"/>
          <w:sz w:val="22"/>
        </w:rPr>
        <w:t>Virol</w:t>
      </w:r>
      <w:proofErr w:type="spellEnd"/>
      <w:r w:rsidRPr="007C6D89">
        <w:rPr>
          <w:rFonts w:ascii="Arial" w:hAnsi="Arial"/>
          <w:sz w:val="22"/>
        </w:rPr>
        <w:t xml:space="preserve"> </w:t>
      </w:r>
      <w:r w:rsidRPr="007C6D89">
        <w:rPr>
          <w:rFonts w:ascii="Arial" w:hAnsi="Arial"/>
          <w:b/>
          <w:sz w:val="22"/>
        </w:rPr>
        <w:t>80</w:t>
      </w:r>
      <w:r w:rsidRPr="007C6D89">
        <w:rPr>
          <w:rFonts w:ascii="Arial" w:hAnsi="Arial"/>
          <w:sz w:val="22"/>
        </w:rPr>
        <w:t>(20</w:t>
      </w:r>
      <w:proofErr w:type="gramStart"/>
      <w:r w:rsidRPr="007C6D89">
        <w:rPr>
          <w:rFonts w:ascii="Arial" w:hAnsi="Arial"/>
          <w:sz w:val="22"/>
        </w:rPr>
        <w:t>):</w:t>
      </w:r>
      <w:proofErr w:type="gramEnd"/>
      <w:r w:rsidRPr="007C6D89">
        <w:rPr>
          <w:rFonts w:ascii="Arial" w:hAnsi="Arial"/>
          <w:sz w:val="22"/>
        </w:rPr>
        <w:t xml:space="preserve"> 10208-10217.</w:t>
      </w:r>
      <w:bookmarkEnd w:id="13"/>
    </w:p>
    <w:p w14:paraId="756F4FD9" w14:textId="2661502D" w:rsidR="00A33B29" w:rsidRPr="001E62AE" w:rsidRDefault="00A33B29" w:rsidP="007C6D89">
      <w:pPr>
        <w:ind w:left="709" w:hanging="709"/>
        <w:rPr>
          <w:rFonts w:ascii="Arial" w:hAnsi="Arial"/>
          <w:sz w:val="22"/>
          <w:lang w:val="en-US"/>
        </w:rPr>
      </w:pPr>
      <w:r w:rsidRPr="007C6D89">
        <w:rPr>
          <w:rFonts w:ascii="Arial" w:hAnsi="Arial"/>
          <w:sz w:val="22"/>
        </w:rPr>
        <w:t>Simon-</w:t>
      </w:r>
      <w:proofErr w:type="spellStart"/>
      <w:r w:rsidRPr="007C6D89">
        <w:rPr>
          <w:rFonts w:ascii="Arial" w:hAnsi="Arial"/>
          <w:sz w:val="22"/>
        </w:rPr>
        <w:t>Lorière</w:t>
      </w:r>
      <w:proofErr w:type="spellEnd"/>
      <w:r w:rsidRPr="007C6D89">
        <w:rPr>
          <w:rFonts w:ascii="Arial" w:hAnsi="Arial"/>
          <w:sz w:val="22"/>
        </w:rPr>
        <w:t xml:space="preserve"> E, </w:t>
      </w:r>
      <w:proofErr w:type="spellStart"/>
      <w:r w:rsidRPr="007C6D89">
        <w:rPr>
          <w:rFonts w:ascii="Arial" w:hAnsi="Arial"/>
          <w:sz w:val="22"/>
        </w:rPr>
        <w:t>Duong</w:t>
      </w:r>
      <w:proofErr w:type="spellEnd"/>
      <w:r w:rsidRPr="007C6D89">
        <w:rPr>
          <w:rFonts w:ascii="Arial" w:hAnsi="Arial"/>
          <w:sz w:val="22"/>
        </w:rPr>
        <w:t xml:space="preserve"> V, </w:t>
      </w:r>
      <w:proofErr w:type="spellStart"/>
      <w:r w:rsidRPr="007C6D89">
        <w:rPr>
          <w:rFonts w:ascii="Arial" w:hAnsi="Arial"/>
          <w:sz w:val="22"/>
        </w:rPr>
        <w:t>Tawfik</w:t>
      </w:r>
      <w:proofErr w:type="spellEnd"/>
      <w:r w:rsidRPr="007C6D89">
        <w:rPr>
          <w:rFonts w:ascii="Arial" w:hAnsi="Arial"/>
          <w:sz w:val="22"/>
        </w:rPr>
        <w:t xml:space="preserve"> A,</w:t>
      </w:r>
      <w:r w:rsidR="00CF4242">
        <w:rPr>
          <w:rFonts w:ascii="Arial" w:hAnsi="Arial"/>
          <w:sz w:val="22"/>
        </w:rPr>
        <w:t xml:space="preserve"> et al</w:t>
      </w:r>
      <w:r w:rsidRPr="007C6D89">
        <w:rPr>
          <w:rFonts w:ascii="Arial" w:hAnsi="Arial"/>
          <w:sz w:val="22"/>
        </w:rPr>
        <w:t xml:space="preserve">. </w:t>
      </w:r>
      <w:r w:rsidRPr="001E62AE">
        <w:rPr>
          <w:rFonts w:ascii="Arial" w:hAnsi="Arial"/>
          <w:sz w:val="22"/>
          <w:lang w:val="en-US"/>
        </w:rPr>
        <w:t xml:space="preserve">Increased adaptive immune responses and proper feedback regulation protect against clinical dengue </w:t>
      </w:r>
      <w:proofErr w:type="spellStart"/>
      <w:r w:rsidRPr="001E62AE">
        <w:rPr>
          <w:rFonts w:ascii="Arial" w:hAnsi="Arial"/>
          <w:sz w:val="22"/>
          <w:lang w:val="en-US"/>
        </w:rPr>
        <w:t>Sci</w:t>
      </w:r>
      <w:proofErr w:type="spellEnd"/>
      <w:r w:rsidRPr="001E62AE">
        <w:rPr>
          <w:rFonts w:ascii="Arial" w:hAnsi="Arial"/>
          <w:sz w:val="22"/>
          <w:lang w:val="en-US"/>
        </w:rPr>
        <w:t xml:space="preserve"> </w:t>
      </w:r>
      <w:proofErr w:type="spellStart"/>
      <w:r w:rsidRPr="001E62AE">
        <w:rPr>
          <w:rFonts w:ascii="Arial" w:hAnsi="Arial"/>
          <w:sz w:val="22"/>
          <w:lang w:val="en-US"/>
        </w:rPr>
        <w:t>Transl</w:t>
      </w:r>
      <w:proofErr w:type="spellEnd"/>
      <w:r w:rsidRPr="001E62AE">
        <w:rPr>
          <w:rFonts w:ascii="Arial" w:hAnsi="Arial"/>
          <w:sz w:val="22"/>
          <w:lang w:val="en-US"/>
        </w:rPr>
        <w:t xml:space="preserve"> Med 30 Aug 2017</w:t>
      </w:r>
    </w:p>
    <w:p w14:paraId="4A5729F3" w14:textId="60884684" w:rsidR="00A33B29" w:rsidRPr="001E62AE" w:rsidRDefault="00A33B29" w:rsidP="007C6D89">
      <w:pPr>
        <w:ind w:left="709" w:hanging="709"/>
        <w:rPr>
          <w:rFonts w:ascii="Arial" w:hAnsi="Arial"/>
          <w:sz w:val="22"/>
          <w:lang w:val="en-US"/>
        </w:rPr>
      </w:pPr>
      <w:bookmarkStart w:id="14" w:name="_ENREF_64"/>
      <w:proofErr w:type="spellStart"/>
      <w:r w:rsidRPr="007C6D89">
        <w:rPr>
          <w:rFonts w:ascii="Arial" w:hAnsi="Arial"/>
          <w:sz w:val="22"/>
        </w:rPr>
        <w:t>Weiskopf</w:t>
      </w:r>
      <w:proofErr w:type="spellEnd"/>
      <w:r w:rsidRPr="007C6D89">
        <w:rPr>
          <w:rFonts w:ascii="Arial" w:hAnsi="Arial"/>
          <w:sz w:val="22"/>
        </w:rPr>
        <w:t xml:space="preserve">, D., M. A. Angelo, E. L. de </w:t>
      </w:r>
      <w:proofErr w:type="spellStart"/>
      <w:r w:rsidRPr="007C6D89">
        <w:rPr>
          <w:rFonts w:ascii="Arial" w:hAnsi="Arial"/>
          <w:sz w:val="22"/>
        </w:rPr>
        <w:t>Azeredo</w:t>
      </w:r>
      <w:proofErr w:type="spellEnd"/>
      <w:r w:rsidRPr="007C6D89">
        <w:rPr>
          <w:rFonts w:ascii="Arial" w:hAnsi="Arial"/>
          <w:sz w:val="22"/>
        </w:rPr>
        <w:t xml:space="preserve">, </w:t>
      </w:r>
      <w:r w:rsidR="0041679F">
        <w:rPr>
          <w:rFonts w:ascii="Arial" w:hAnsi="Arial"/>
          <w:sz w:val="22"/>
        </w:rPr>
        <w:t xml:space="preserve">et al. </w:t>
      </w:r>
      <w:r w:rsidRPr="001E62AE">
        <w:rPr>
          <w:rFonts w:ascii="Arial" w:hAnsi="Arial"/>
          <w:sz w:val="22"/>
          <w:lang w:val="en-US"/>
        </w:rPr>
        <w:t xml:space="preserve">(2013). "Comprehensive analysis of dengue virus-specific responses supports an HLA-linked protective role for CD8+ T cells." Proc Natl </w:t>
      </w:r>
      <w:proofErr w:type="spellStart"/>
      <w:r w:rsidRPr="001E62AE">
        <w:rPr>
          <w:rFonts w:ascii="Arial" w:hAnsi="Arial"/>
          <w:sz w:val="22"/>
          <w:lang w:val="en-US"/>
        </w:rPr>
        <w:t>Acad</w:t>
      </w:r>
      <w:proofErr w:type="spellEnd"/>
      <w:r w:rsidRPr="001E62AE">
        <w:rPr>
          <w:rFonts w:ascii="Arial" w:hAnsi="Arial"/>
          <w:sz w:val="22"/>
          <w:lang w:val="en-US"/>
        </w:rPr>
        <w:t xml:space="preserve"> </w:t>
      </w:r>
      <w:proofErr w:type="spellStart"/>
      <w:r w:rsidRPr="001E62AE">
        <w:rPr>
          <w:rFonts w:ascii="Arial" w:hAnsi="Arial"/>
          <w:sz w:val="22"/>
          <w:lang w:val="en-US"/>
        </w:rPr>
        <w:t>Sci</w:t>
      </w:r>
      <w:proofErr w:type="spellEnd"/>
      <w:r w:rsidRPr="001E62AE">
        <w:rPr>
          <w:rFonts w:ascii="Arial" w:hAnsi="Arial"/>
          <w:sz w:val="22"/>
          <w:lang w:val="en-US"/>
        </w:rPr>
        <w:t xml:space="preserve"> U S A </w:t>
      </w:r>
      <w:r w:rsidRPr="001E62AE">
        <w:rPr>
          <w:rFonts w:ascii="Arial" w:hAnsi="Arial"/>
          <w:b/>
          <w:sz w:val="22"/>
          <w:lang w:val="en-US"/>
        </w:rPr>
        <w:t>110</w:t>
      </w:r>
      <w:r w:rsidRPr="001E62AE">
        <w:rPr>
          <w:rFonts w:ascii="Arial" w:hAnsi="Arial"/>
          <w:sz w:val="22"/>
          <w:lang w:val="en-US"/>
        </w:rPr>
        <w:t>(22): E2046-2053.</w:t>
      </w:r>
      <w:bookmarkEnd w:id="14"/>
    </w:p>
    <w:p w14:paraId="0314864E" w14:textId="77777777" w:rsidR="00DE6622" w:rsidRDefault="00DE6622">
      <w:pPr>
        <w:rPr>
          <w:rFonts w:ascii="Arial" w:hAnsi="Arial"/>
          <w:sz w:val="22"/>
          <w:u w:val="single"/>
          <w:lang w:val="en-US"/>
        </w:rPr>
      </w:pPr>
    </w:p>
    <w:p w14:paraId="0777E659" w14:textId="77777777" w:rsidR="00346FF6" w:rsidRDefault="00346FF6">
      <w:pPr>
        <w:rPr>
          <w:rFonts w:ascii="Arial" w:hAnsi="Arial"/>
          <w:sz w:val="22"/>
          <w:u w:val="single"/>
          <w:lang w:val="en-US"/>
        </w:rPr>
      </w:pPr>
    </w:p>
    <w:p w14:paraId="5BF8AC44" w14:textId="77777777" w:rsidR="00DE6622" w:rsidRDefault="00DE6622">
      <w:pPr>
        <w:rPr>
          <w:rFonts w:ascii="Arial" w:hAnsi="Arial"/>
          <w:sz w:val="22"/>
          <w:u w:val="single"/>
          <w:lang w:val="en-US"/>
        </w:rPr>
      </w:pPr>
      <w:r>
        <w:rPr>
          <w:rFonts w:ascii="Arial" w:hAnsi="Arial"/>
          <w:sz w:val="22"/>
          <w:u w:val="single"/>
          <w:lang w:val="en-US"/>
        </w:rPr>
        <w:t>Expected profile of the candidate (optional):</w:t>
      </w:r>
    </w:p>
    <w:p w14:paraId="2F901ACA" w14:textId="3E34B8E2" w:rsidR="00DE6622" w:rsidRPr="007C6D89" w:rsidRDefault="007C6D89">
      <w:pPr>
        <w:rPr>
          <w:rFonts w:ascii="Arial" w:hAnsi="Arial"/>
          <w:sz w:val="22"/>
          <w:lang w:val="en-US"/>
        </w:rPr>
      </w:pPr>
      <w:r w:rsidRPr="007C6D89">
        <w:rPr>
          <w:rFonts w:ascii="Arial" w:hAnsi="Arial"/>
          <w:sz w:val="22"/>
          <w:lang w:val="en-US"/>
        </w:rPr>
        <w:t>Be able to work on mouse model</w:t>
      </w:r>
    </w:p>
    <w:p w14:paraId="46608FD6" w14:textId="77777777" w:rsidR="00DE6622" w:rsidRDefault="00DE6622">
      <w:pPr>
        <w:rPr>
          <w:rFonts w:ascii="Arial" w:hAnsi="Arial"/>
          <w:sz w:val="22"/>
          <w:u w:val="single"/>
          <w:lang w:val="en-US"/>
        </w:rPr>
      </w:pPr>
    </w:p>
    <w:p w14:paraId="01C6E02D" w14:textId="77777777" w:rsidR="00B569BB" w:rsidRDefault="00B569BB">
      <w:pPr>
        <w:rPr>
          <w:rFonts w:ascii="Arial" w:hAnsi="Arial"/>
          <w:sz w:val="22"/>
          <w:u w:val="single"/>
          <w:lang w:val="en-US"/>
        </w:rPr>
      </w:pPr>
    </w:p>
    <w:p w14:paraId="072B798D" w14:textId="77777777" w:rsidR="001E62AE" w:rsidRDefault="00DE6622">
      <w:pPr>
        <w:rPr>
          <w:rFonts w:ascii="Arial" w:hAnsi="Arial"/>
          <w:sz w:val="22"/>
          <w:lang w:val="en-US"/>
        </w:rPr>
      </w:pPr>
      <w:r>
        <w:rPr>
          <w:rFonts w:ascii="Arial" w:hAnsi="Arial"/>
          <w:sz w:val="22"/>
          <w:u w:val="single"/>
          <w:lang w:val="en-US"/>
        </w:rPr>
        <w:t>Contact:</w:t>
      </w:r>
    </w:p>
    <w:p w14:paraId="7ADC9B28" w14:textId="77777777" w:rsidR="001E62AE" w:rsidRDefault="001E62AE">
      <w:pPr>
        <w:rPr>
          <w:rFonts w:ascii="Arial" w:hAnsi="Arial"/>
          <w:sz w:val="22"/>
          <w:lang w:val="en-US"/>
        </w:rPr>
      </w:pPr>
    </w:p>
    <w:p w14:paraId="017ADBC7" w14:textId="29E2BF96" w:rsidR="00DE6622" w:rsidRPr="000A715C" w:rsidRDefault="000A715C">
      <w:pPr>
        <w:rPr>
          <w:rFonts w:ascii="Arial" w:hAnsi="Arial"/>
          <w:sz w:val="22"/>
          <w:lang w:val="en-US"/>
        </w:rPr>
      </w:pPr>
      <w:r w:rsidRPr="000A715C">
        <w:rPr>
          <w:rFonts w:ascii="Arial" w:hAnsi="Arial"/>
          <w:sz w:val="22"/>
          <w:lang w:val="en-US"/>
        </w:rPr>
        <w:t>anavaj@pasteur.fr</w:t>
      </w:r>
    </w:p>
    <w:p w14:paraId="614E009C" w14:textId="77777777" w:rsidR="000A7158" w:rsidRPr="00630436" w:rsidRDefault="000A7158">
      <w:pPr>
        <w:rPr>
          <w:rFonts w:ascii="Arial" w:hAnsi="Arial"/>
          <w:lang w:val="en-US"/>
        </w:rPr>
      </w:pPr>
    </w:p>
    <w:p w14:paraId="087A5E08" w14:textId="77777777" w:rsidR="00176274" w:rsidRDefault="00176274">
      <w:pPr>
        <w:rPr>
          <w:rFonts w:ascii="Arial" w:hAnsi="Arial"/>
          <w:lang w:val="en-US"/>
        </w:rPr>
      </w:pPr>
    </w:p>
    <w:sectPr w:rsidR="00176274" w:rsidSect="000A7158">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B5C4A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6B2"/>
    <w:rsid w:val="00032983"/>
    <w:rsid w:val="00050242"/>
    <w:rsid w:val="00062A63"/>
    <w:rsid w:val="000A7158"/>
    <w:rsid w:val="000A715C"/>
    <w:rsid w:val="000B0AE9"/>
    <w:rsid w:val="000E1C72"/>
    <w:rsid w:val="00123991"/>
    <w:rsid w:val="001412E6"/>
    <w:rsid w:val="00147A63"/>
    <w:rsid w:val="00147A7F"/>
    <w:rsid w:val="00176274"/>
    <w:rsid w:val="0018464A"/>
    <w:rsid w:val="00194F49"/>
    <w:rsid w:val="00195436"/>
    <w:rsid w:val="001A133F"/>
    <w:rsid w:val="001E62AE"/>
    <w:rsid w:val="001F31C1"/>
    <w:rsid w:val="00220BE1"/>
    <w:rsid w:val="002716EE"/>
    <w:rsid w:val="002A1B28"/>
    <w:rsid w:val="002A492D"/>
    <w:rsid w:val="002B3245"/>
    <w:rsid w:val="002B7819"/>
    <w:rsid w:val="002D23FF"/>
    <w:rsid w:val="002E641F"/>
    <w:rsid w:val="00313260"/>
    <w:rsid w:val="00317D3B"/>
    <w:rsid w:val="0032451A"/>
    <w:rsid w:val="00346BCF"/>
    <w:rsid w:val="00346FF6"/>
    <w:rsid w:val="003639EC"/>
    <w:rsid w:val="00371880"/>
    <w:rsid w:val="00371953"/>
    <w:rsid w:val="003947A8"/>
    <w:rsid w:val="0041679F"/>
    <w:rsid w:val="00420552"/>
    <w:rsid w:val="00440C42"/>
    <w:rsid w:val="004860CA"/>
    <w:rsid w:val="004B36F6"/>
    <w:rsid w:val="004B58A5"/>
    <w:rsid w:val="004D7DFD"/>
    <w:rsid w:val="00513D28"/>
    <w:rsid w:val="00593162"/>
    <w:rsid w:val="0059605C"/>
    <w:rsid w:val="005B3A3D"/>
    <w:rsid w:val="005D3184"/>
    <w:rsid w:val="005E2B4F"/>
    <w:rsid w:val="005E729F"/>
    <w:rsid w:val="005F6B63"/>
    <w:rsid w:val="00685BE4"/>
    <w:rsid w:val="006D4CE1"/>
    <w:rsid w:val="006E0775"/>
    <w:rsid w:val="0072417F"/>
    <w:rsid w:val="00755F33"/>
    <w:rsid w:val="00777679"/>
    <w:rsid w:val="00780E4F"/>
    <w:rsid w:val="00782AFE"/>
    <w:rsid w:val="007C245A"/>
    <w:rsid w:val="007C27F7"/>
    <w:rsid w:val="007C6D89"/>
    <w:rsid w:val="007F3B5F"/>
    <w:rsid w:val="00803B28"/>
    <w:rsid w:val="0080573F"/>
    <w:rsid w:val="008D1B32"/>
    <w:rsid w:val="008D2805"/>
    <w:rsid w:val="00954D16"/>
    <w:rsid w:val="0096030B"/>
    <w:rsid w:val="009900AF"/>
    <w:rsid w:val="009975DE"/>
    <w:rsid w:val="009B3BD7"/>
    <w:rsid w:val="00A07A53"/>
    <w:rsid w:val="00A15DC5"/>
    <w:rsid w:val="00A33B29"/>
    <w:rsid w:val="00A376B2"/>
    <w:rsid w:val="00A40811"/>
    <w:rsid w:val="00A43451"/>
    <w:rsid w:val="00A46E2E"/>
    <w:rsid w:val="00AA084C"/>
    <w:rsid w:val="00AB1ED7"/>
    <w:rsid w:val="00AB3C4A"/>
    <w:rsid w:val="00AC305B"/>
    <w:rsid w:val="00AC797B"/>
    <w:rsid w:val="00AE07AB"/>
    <w:rsid w:val="00B3430C"/>
    <w:rsid w:val="00B42E76"/>
    <w:rsid w:val="00B569BB"/>
    <w:rsid w:val="00BE1C3A"/>
    <w:rsid w:val="00C17B5D"/>
    <w:rsid w:val="00C66356"/>
    <w:rsid w:val="00C71DE7"/>
    <w:rsid w:val="00C87375"/>
    <w:rsid w:val="00CE4BFC"/>
    <w:rsid w:val="00CF4242"/>
    <w:rsid w:val="00D14BA6"/>
    <w:rsid w:val="00D422C1"/>
    <w:rsid w:val="00D6284B"/>
    <w:rsid w:val="00D959D9"/>
    <w:rsid w:val="00DB5096"/>
    <w:rsid w:val="00DE6622"/>
    <w:rsid w:val="00DE7D81"/>
    <w:rsid w:val="00DF041C"/>
    <w:rsid w:val="00E16322"/>
    <w:rsid w:val="00E814C3"/>
    <w:rsid w:val="00ED4196"/>
    <w:rsid w:val="00EE4907"/>
    <w:rsid w:val="00F16DF4"/>
    <w:rsid w:val="00F829FA"/>
    <w:rsid w:val="00F91327"/>
    <w:rsid w:val="00F92667"/>
    <w:rsid w:val="00F93C01"/>
    <w:rsid w:val="00F961BC"/>
    <w:rsid w:val="00FB6913"/>
    <w:rsid w:val="00FE42E5"/>
    <w:rsid w:val="00FF2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1D4111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35DA"/>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443AE"/>
    <w:rPr>
      <w:rFonts w:ascii="Lucida Grande" w:hAnsi="Lucida Grande" w:cs="Lucida Grande"/>
      <w:sz w:val="18"/>
      <w:szCs w:val="18"/>
    </w:rPr>
  </w:style>
  <w:style w:type="character" w:customStyle="1" w:styleId="TextedebullesCar">
    <w:name w:val="Texte de bulles Car"/>
    <w:link w:val="Textedebulles"/>
    <w:uiPriority w:val="99"/>
    <w:semiHidden/>
    <w:rsid w:val="008443AE"/>
    <w:rPr>
      <w:rFonts w:ascii="Lucida Grande" w:hAnsi="Lucida Grande" w:cs="Lucida Grande"/>
      <w:sz w:val="18"/>
      <w:szCs w:val="18"/>
    </w:rPr>
  </w:style>
  <w:style w:type="table" w:styleId="Grilledutableau">
    <w:name w:val="Table Grid"/>
    <w:basedOn w:val="TableauNormal"/>
    <w:uiPriority w:val="59"/>
    <w:rsid w:val="00CE4B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unhideWhenUsed/>
    <w:rsid w:val="00D959D9"/>
    <w:rPr>
      <w:color w:val="0000FF"/>
      <w:u w:val="single"/>
    </w:rPr>
  </w:style>
  <w:style w:type="character" w:styleId="Lienhypertextevisit">
    <w:name w:val="FollowedHyperlink"/>
    <w:basedOn w:val="Policepardfaut"/>
    <w:uiPriority w:val="99"/>
    <w:semiHidden/>
    <w:unhideWhenUsed/>
    <w:rsid w:val="000502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11753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2004</Words>
  <Characters>11027</Characters>
  <Application>Microsoft Macintosh Word</Application>
  <DocSecurity>0</DocSecurity>
  <Lines>91</Lines>
  <Paragraphs>26</Paragraphs>
  <ScaleCrop>false</ScaleCrop>
  <HeadingPairs>
    <vt:vector size="2" baseType="variant">
      <vt:variant>
        <vt:lpstr>Titre</vt:lpstr>
      </vt:variant>
      <vt:variant>
        <vt:i4>1</vt:i4>
      </vt:variant>
    </vt:vector>
  </HeadingPairs>
  <TitlesOfParts>
    <vt:vector size="1" baseType="lpstr">
      <vt:lpstr>Application form (Part V)</vt:lpstr>
    </vt:vector>
  </TitlesOfParts>
  <Company>Institut Pasteur</Company>
  <LinksUpToDate>false</LinksUpToDate>
  <CharactersWithSpaces>13005</CharactersWithSpaces>
  <SharedDoc>false</SharedDoc>
  <HLinks>
    <vt:vector size="6" baseType="variant">
      <vt:variant>
        <vt:i4>7471118</vt:i4>
      </vt:variant>
      <vt:variant>
        <vt:i4>0</vt:i4>
      </vt:variant>
      <vt:variant>
        <vt:i4>0</vt:i4>
      </vt:variant>
      <vt:variant>
        <vt:i4>5</vt:i4>
      </vt:variant>
      <vt:variant>
        <vt:lpwstr>http://www.pasteur.fr/doctoralpositions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(Part V)</dc:title>
  <dc:subject/>
  <dc:creator>Institut Pasteur</dc:creator>
  <cp:keywords/>
  <cp:lastModifiedBy>Utilisateur de Microsoft Office</cp:lastModifiedBy>
  <cp:revision>70</cp:revision>
  <cp:lastPrinted>2012-09-10T13:24:00Z</cp:lastPrinted>
  <dcterms:created xsi:type="dcterms:W3CDTF">2017-08-04T07:54:00Z</dcterms:created>
  <dcterms:modified xsi:type="dcterms:W3CDTF">2017-09-08T13:04:00Z</dcterms:modified>
</cp:coreProperties>
</file>