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PhD PROPOSAL</w:t>
      </w:r>
      <w:r w:rsidR="000A7158" w:rsidRPr="00685BE4">
        <w:rPr>
          <w:rFonts w:ascii="Arial" w:hAnsi="Arial"/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rFonts w:ascii="Arial" w:hAnsi="Arial"/>
          <w:b/>
          <w:color w:val="C00000"/>
          <w:lang w:val="en-GB"/>
        </w:rPr>
      </w:pPr>
      <w:r w:rsidRPr="00685BE4">
        <w:rPr>
          <w:rFonts w:ascii="Arial" w:hAnsi="Arial"/>
          <w:b/>
          <w:color w:val="C00000"/>
          <w:lang w:val="en-GB"/>
        </w:rPr>
        <w:t>PASTEUR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-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PARIS UNIVERSITY INTERNATIONAL</w:t>
      </w:r>
      <w:r w:rsidR="00D959D9" w:rsidRPr="00685BE4">
        <w:rPr>
          <w:rFonts w:ascii="Arial" w:hAnsi="Arial"/>
          <w:b/>
          <w:color w:val="C00000"/>
          <w:lang w:val="en-GB"/>
        </w:rPr>
        <w:t xml:space="preserve"> DOCTORAL</w:t>
      </w:r>
      <w:r w:rsidRPr="00685BE4">
        <w:rPr>
          <w:rFonts w:ascii="Arial" w:hAnsi="Arial"/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Time for applicants to contac</w:t>
      </w:r>
      <w:r w:rsidR="000B0AE9">
        <w:rPr>
          <w:rFonts w:ascii="Arial" w:hAnsi="Arial"/>
          <w:lang w:val="en-GB"/>
        </w:rPr>
        <w:t xml:space="preserve">t host laboratories: September </w:t>
      </w:r>
      <w:r w:rsidR="00AC797B">
        <w:rPr>
          <w:rFonts w:ascii="Arial" w:hAnsi="Arial"/>
          <w:lang w:val="en-GB"/>
        </w:rPr>
        <w:t>13</w:t>
      </w:r>
      <w:r>
        <w:rPr>
          <w:rFonts w:ascii="Arial" w:hAnsi="Arial"/>
          <w:lang w:val="en-GB"/>
        </w:rPr>
        <w:t xml:space="preserve"> – November </w:t>
      </w:r>
      <w:r w:rsidR="004B58A5">
        <w:rPr>
          <w:rFonts w:ascii="Arial" w:hAnsi="Arial"/>
          <w:lang w:val="en-GB"/>
        </w:rPr>
        <w:t>2, 201</w:t>
      </w:r>
      <w:r w:rsidR="00AC797B">
        <w:rPr>
          <w:rFonts w:ascii="Arial" w:hAnsi="Arial"/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 xml:space="preserve">Deadline for full application: </w:t>
      </w:r>
      <w:r w:rsidR="00CE4BFC">
        <w:rPr>
          <w:rFonts w:ascii="Arial" w:hAnsi="Arial"/>
          <w:lang w:val="en-GB"/>
        </w:rPr>
        <w:t>November</w:t>
      </w:r>
      <w:r w:rsidRPr="00630436">
        <w:rPr>
          <w:rFonts w:ascii="Arial" w:hAnsi="Arial"/>
          <w:lang w:val="en-GB"/>
        </w:rPr>
        <w:t xml:space="preserve"> </w:t>
      </w:r>
      <w:r w:rsidR="004B58A5">
        <w:rPr>
          <w:rFonts w:ascii="Arial" w:hAnsi="Arial"/>
          <w:lang w:val="en-GB"/>
        </w:rPr>
        <w:t>1</w:t>
      </w:r>
      <w:r w:rsidR="00AC797B">
        <w:rPr>
          <w:rFonts w:ascii="Arial" w:hAnsi="Arial"/>
          <w:lang w:val="en-GB"/>
        </w:rPr>
        <w:t>3</w:t>
      </w:r>
      <w:r w:rsidRPr="00630436"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Interviews: </w:t>
      </w:r>
      <w:r w:rsidR="00AC797B">
        <w:rPr>
          <w:rFonts w:ascii="Arial" w:hAnsi="Arial"/>
          <w:lang w:val="en-GB"/>
        </w:rPr>
        <w:t xml:space="preserve">January 30, </w:t>
      </w:r>
      <w:r w:rsidR="00CE4BFC">
        <w:rPr>
          <w:rFonts w:ascii="Arial" w:hAnsi="Arial"/>
          <w:lang w:val="en-GB"/>
        </w:rPr>
        <w:t>February</w:t>
      </w:r>
      <w:r w:rsidR="00D959D9">
        <w:rPr>
          <w:rFonts w:ascii="Arial" w:hAnsi="Arial"/>
          <w:lang w:val="en-GB"/>
        </w:rPr>
        <w:t xml:space="preserve"> </w:t>
      </w:r>
      <w:r w:rsidR="00AC797B">
        <w:rPr>
          <w:rFonts w:ascii="Arial" w:hAnsi="Arial"/>
          <w:lang w:val="en-GB"/>
        </w:rPr>
        <w:t>2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>Start</w:t>
      </w:r>
      <w:r w:rsidR="004B58A5">
        <w:rPr>
          <w:rFonts w:ascii="Arial" w:hAnsi="Arial"/>
          <w:lang w:val="en-GB"/>
        </w:rPr>
        <w:t xml:space="preserve"> of the Ph.D.: October </w:t>
      </w:r>
      <w:r w:rsidR="00755F33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20F0EF30" w14:textId="77777777" w:rsidR="001B5C0F" w:rsidRDefault="001B5C0F" w:rsidP="00EE0A53">
      <w:pPr>
        <w:tabs>
          <w:tab w:val="left" w:pos="2520"/>
        </w:tabs>
        <w:ind w:left="2520" w:hanging="2520"/>
        <w:rPr>
          <w:rFonts w:ascii="Arial" w:hAnsi="Arial"/>
          <w:b/>
          <w:sz w:val="22"/>
          <w:lang w:val="en-GB"/>
        </w:rPr>
      </w:pPr>
    </w:p>
    <w:p w14:paraId="5614D4D6" w14:textId="77777777" w:rsidR="001B5C0F" w:rsidRDefault="001B5C0F" w:rsidP="00EE0A53">
      <w:pPr>
        <w:tabs>
          <w:tab w:val="left" w:pos="2520"/>
        </w:tabs>
        <w:ind w:left="2520" w:hanging="2520"/>
        <w:rPr>
          <w:rFonts w:ascii="Arial" w:hAnsi="Arial"/>
          <w:b/>
          <w:sz w:val="22"/>
          <w:lang w:val="en-GB"/>
        </w:rPr>
      </w:pPr>
    </w:p>
    <w:p w14:paraId="343609BD" w14:textId="5226434E" w:rsidR="000B0AE9" w:rsidRPr="001F42A3" w:rsidRDefault="000A7158" w:rsidP="001B5C0F">
      <w:pPr>
        <w:tabs>
          <w:tab w:val="left" w:pos="2520"/>
        </w:tabs>
        <w:rPr>
          <w:rFonts w:ascii="Arial" w:hAnsi="Arial"/>
          <w:b/>
          <w:sz w:val="22"/>
          <w:szCs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Title of the PhD project:</w:t>
      </w:r>
      <w:r w:rsidR="00EE0A53">
        <w:rPr>
          <w:rFonts w:ascii="Arial" w:hAnsi="Arial"/>
          <w:b/>
          <w:sz w:val="22"/>
          <w:szCs w:val="22"/>
          <w:lang w:val="en-US"/>
        </w:rPr>
        <w:tab/>
      </w:r>
      <w:r w:rsidR="00EE0A53" w:rsidRPr="001B5C0F">
        <w:rPr>
          <w:rFonts w:ascii="Arial" w:hAnsi="Arial"/>
          <w:sz w:val="22"/>
          <w:lang w:val="en-US"/>
        </w:rPr>
        <w:t>Synthetic carbohydrate-based conjugates toward a broad coverage vaccine against bacillary dysentery</w:t>
      </w:r>
    </w:p>
    <w:p w14:paraId="20CEAFAB" w14:textId="3B329184" w:rsidR="000B0AE9" w:rsidRPr="000B0AE9" w:rsidRDefault="000B0AE9" w:rsidP="001B5C0F">
      <w:pPr>
        <w:rPr>
          <w:rFonts w:ascii="Arial" w:hAnsi="Arial"/>
          <w:b/>
          <w:sz w:val="22"/>
          <w:lang w:val="en-US"/>
        </w:rPr>
      </w:pPr>
      <w:r w:rsidRPr="000B0AE9">
        <w:rPr>
          <w:rFonts w:ascii="Arial" w:hAnsi="Arial"/>
          <w:b/>
          <w:sz w:val="22"/>
          <w:lang w:val="en-US"/>
        </w:rPr>
        <w:t xml:space="preserve">Keywords: </w:t>
      </w:r>
      <w:r w:rsidR="00E00B5E" w:rsidRPr="00EE0A53">
        <w:rPr>
          <w:rFonts w:ascii="Arial" w:hAnsi="Arial"/>
          <w:sz w:val="22"/>
          <w:lang w:val="en-US"/>
        </w:rPr>
        <w:t>Chemical biology,</w:t>
      </w:r>
      <w:r w:rsidR="00E00B5E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EE0A53">
        <w:rPr>
          <w:rFonts w:ascii="Arial" w:hAnsi="Arial"/>
          <w:sz w:val="22"/>
          <w:lang w:val="en-US"/>
        </w:rPr>
        <w:t>Glycochemistry</w:t>
      </w:r>
      <w:proofErr w:type="spellEnd"/>
      <w:r w:rsidR="00EE0A53">
        <w:rPr>
          <w:rFonts w:ascii="Arial" w:hAnsi="Arial"/>
          <w:sz w:val="22"/>
          <w:lang w:val="en-US"/>
        </w:rPr>
        <w:t xml:space="preserve">, </w:t>
      </w:r>
      <w:r w:rsidR="00CC2EBB">
        <w:rPr>
          <w:rFonts w:ascii="Arial" w:hAnsi="Arial"/>
          <w:sz w:val="22"/>
          <w:lang w:val="en-US"/>
        </w:rPr>
        <w:t>Target</w:t>
      </w:r>
      <w:r w:rsidR="00EE0A53">
        <w:rPr>
          <w:rFonts w:ascii="Arial" w:hAnsi="Arial"/>
          <w:sz w:val="22"/>
          <w:lang w:val="en-US"/>
        </w:rPr>
        <w:t xml:space="preserve"> synthesis, </w:t>
      </w:r>
      <w:r w:rsidR="001B5C0F">
        <w:rPr>
          <w:rFonts w:ascii="Arial" w:hAnsi="Arial"/>
          <w:sz w:val="22"/>
          <w:lang w:val="en-US"/>
        </w:rPr>
        <w:t xml:space="preserve">Molecular tools, </w:t>
      </w:r>
      <w:r w:rsidR="00EE0A53" w:rsidRPr="00853A34">
        <w:rPr>
          <w:rFonts w:ascii="Arial" w:hAnsi="Arial"/>
          <w:sz w:val="22"/>
          <w:lang w:val="en-US"/>
        </w:rPr>
        <w:t xml:space="preserve">Glycosylation, </w:t>
      </w:r>
      <w:r w:rsidR="00EE0A53">
        <w:rPr>
          <w:rFonts w:ascii="Arial" w:hAnsi="Arial"/>
          <w:sz w:val="22"/>
          <w:lang w:val="en-US"/>
        </w:rPr>
        <w:t xml:space="preserve">Protecting group manipulation, </w:t>
      </w:r>
      <w:proofErr w:type="spellStart"/>
      <w:r w:rsidR="00EE0A53">
        <w:rPr>
          <w:rFonts w:ascii="Arial" w:hAnsi="Arial"/>
          <w:sz w:val="22"/>
          <w:lang w:val="en-US"/>
        </w:rPr>
        <w:t>Bio</w:t>
      </w:r>
      <w:r w:rsidR="00EE0A53" w:rsidRPr="00853A34">
        <w:rPr>
          <w:rFonts w:ascii="Arial" w:hAnsi="Arial"/>
          <w:sz w:val="22"/>
          <w:lang w:val="en-US"/>
        </w:rPr>
        <w:t>conjugates</w:t>
      </w:r>
      <w:proofErr w:type="spellEnd"/>
      <w:r w:rsidR="00EE0A53" w:rsidRPr="00853A34">
        <w:rPr>
          <w:rFonts w:ascii="Arial" w:hAnsi="Arial"/>
          <w:sz w:val="22"/>
          <w:lang w:val="en-US"/>
        </w:rPr>
        <w:t>, Carbohydrate-protein interactions, Antigens, Vaccines,</w:t>
      </w:r>
      <w:r w:rsidR="00C41D88">
        <w:rPr>
          <w:rFonts w:ascii="Arial" w:hAnsi="Arial"/>
          <w:sz w:val="22"/>
          <w:lang w:val="en-US"/>
        </w:rPr>
        <w:t xml:space="preserve"> Diarrheal diseases,</w:t>
      </w:r>
      <w:r w:rsidR="00EE0A53" w:rsidRPr="00853A34">
        <w:rPr>
          <w:rFonts w:ascii="Arial" w:hAnsi="Arial"/>
          <w:sz w:val="22"/>
          <w:lang w:val="en-US"/>
        </w:rPr>
        <w:t xml:space="preserve"> </w:t>
      </w:r>
      <w:proofErr w:type="spellStart"/>
      <w:r w:rsidR="00EE0A53" w:rsidRPr="00853A34">
        <w:rPr>
          <w:rFonts w:ascii="Arial" w:hAnsi="Arial"/>
          <w:i/>
          <w:sz w:val="22"/>
          <w:lang w:val="en-US"/>
        </w:rPr>
        <w:t>Shigella</w:t>
      </w:r>
      <w:proofErr w:type="spellEnd"/>
    </w:p>
    <w:p w14:paraId="172090EC" w14:textId="491D5C6A" w:rsidR="000A7158" w:rsidRPr="00DF041C" w:rsidRDefault="000B0AE9" w:rsidP="00EE0A53">
      <w:pPr>
        <w:tabs>
          <w:tab w:val="left" w:pos="2520"/>
          <w:tab w:val="left" w:pos="2552"/>
        </w:tabs>
        <w:jc w:val="both"/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szCs w:val="22"/>
          <w:lang w:val="en-US"/>
        </w:rPr>
        <w:t xml:space="preserve">Department: </w:t>
      </w:r>
      <w:r w:rsidR="00EE0A53" w:rsidRPr="00EE0A53">
        <w:rPr>
          <w:rFonts w:ascii="Arial" w:hAnsi="Arial"/>
          <w:sz w:val="22"/>
          <w:szCs w:val="22"/>
          <w:lang w:val="en-US"/>
        </w:rPr>
        <w:t>Structural Biology and Chemistry</w:t>
      </w:r>
    </w:p>
    <w:p w14:paraId="57645E83" w14:textId="71A80D49" w:rsidR="000A7158" w:rsidRPr="00DF041C" w:rsidRDefault="000A7158" w:rsidP="00EE0A53">
      <w:pPr>
        <w:tabs>
          <w:tab w:val="left" w:pos="2520"/>
        </w:tabs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Name of the lab:</w:t>
      </w:r>
      <w:r w:rsidR="001B5C0F">
        <w:rPr>
          <w:rFonts w:ascii="Arial" w:hAnsi="Arial"/>
          <w:b/>
          <w:sz w:val="22"/>
          <w:lang w:val="en-US"/>
        </w:rPr>
        <w:t xml:space="preserve"> </w:t>
      </w:r>
      <w:r w:rsidR="00EE0A53" w:rsidRPr="00EE0A53">
        <w:rPr>
          <w:rFonts w:ascii="Arial" w:hAnsi="Arial"/>
          <w:sz w:val="22"/>
          <w:lang w:val="en-US"/>
        </w:rPr>
        <w:t>Chemistry of Biomolecules</w:t>
      </w:r>
    </w:p>
    <w:p w14:paraId="408AAAF2" w14:textId="007C21C0" w:rsidR="000A7158" w:rsidRPr="00DF041C" w:rsidRDefault="000A7158" w:rsidP="00EE0A53">
      <w:pPr>
        <w:tabs>
          <w:tab w:val="left" w:pos="2520"/>
        </w:tabs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Head of the lab:</w:t>
      </w:r>
      <w:r w:rsidR="001B5C0F">
        <w:rPr>
          <w:rFonts w:ascii="Arial" w:hAnsi="Arial"/>
          <w:b/>
          <w:sz w:val="22"/>
          <w:lang w:val="en-US"/>
        </w:rPr>
        <w:t xml:space="preserve"> </w:t>
      </w:r>
      <w:r w:rsidR="00EE0A53" w:rsidRPr="00EE0A53">
        <w:rPr>
          <w:rFonts w:ascii="Arial" w:hAnsi="Arial"/>
          <w:sz w:val="22"/>
          <w:lang w:val="en-US"/>
        </w:rPr>
        <w:t xml:space="preserve">Laurence </w:t>
      </w:r>
      <w:proofErr w:type="spellStart"/>
      <w:r w:rsidR="00EE0A53" w:rsidRPr="00EE0A53">
        <w:rPr>
          <w:rFonts w:ascii="Arial" w:hAnsi="Arial"/>
          <w:sz w:val="22"/>
          <w:lang w:val="en-US"/>
        </w:rPr>
        <w:t>Mulard</w:t>
      </w:r>
      <w:proofErr w:type="spellEnd"/>
    </w:p>
    <w:p w14:paraId="22CCDA36" w14:textId="4653FC38" w:rsidR="000A7158" w:rsidRPr="00DF041C" w:rsidRDefault="000A7158" w:rsidP="00EE0A53">
      <w:pPr>
        <w:tabs>
          <w:tab w:val="left" w:pos="2520"/>
        </w:tabs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PhD advisor:</w:t>
      </w:r>
      <w:r w:rsidR="001B5C0F">
        <w:rPr>
          <w:rFonts w:ascii="Arial" w:hAnsi="Arial"/>
          <w:b/>
          <w:sz w:val="22"/>
          <w:lang w:val="en-US"/>
        </w:rPr>
        <w:t xml:space="preserve"> </w:t>
      </w:r>
      <w:r w:rsidR="00EE0A53" w:rsidRPr="00EE0A53">
        <w:rPr>
          <w:rFonts w:ascii="Arial" w:hAnsi="Arial"/>
          <w:sz w:val="22"/>
          <w:lang w:val="en-US"/>
        </w:rPr>
        <w:t xml:space="preserve">Laurence </w:t>
      </w:r>
      <w:proofErr w:type="spellStart"/>
      <w:r w:rsidR="00EE0A53" w:rsidRPr="00EE0A53">
        <w:rPr>
          <w:rFonts w:ascii="Arial" w:hAnsi="Arial"/>
          <w:sz w:val="22"/>
          <w:lang w:val="en-US"/>
        </w:rPr>
        <w:t>Mulard</w:t>
      </w:r>
      <w:proofErr w:type="spellEnd"/>
    </w:p>
    <w:p w14:paraId="27DC0A5B" w14:textId="53460DF1" w:rsidR="000A7158" w:rsidRPr="00DF041C" w:rsidRDefault="000A7158" w:rsidP="00EE0A53">
      <w:pPr>
        <w:tabs>
          <w:tab w:val="left" w:pos="2520"/>
        </w:tabs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Email address:</w:t>
      </w:r>
      <w:r w:rsidR="001B5C0F">
        <w:rPr>
          <w:rFonts w:ascii="Arial" w:hAnsi="Arial"/>
          <w:b/>
          <w:sz w:val="22"/>
          <w:lang w:val="en-US"/>
        </w:rPr>
        <w:t xml:space="preserve"> </w:t>
      </w:r>
      <w:r w:rsidR="00EE0A53" w:rsidRPr="00EE0A53">
        <w:rPr>
          <w:rFonts w:ascii="Arial" w:hAnsi="Arial"/>
          <w:sz w:val="22"/>
          <w:lang w:val="en-US"/>
        </w:rPr>
        <w:t>laurence.mulard@pasteur.fr</w:t>
      </w:r>
    </w:p>
    <w:p w14:paraId="4DB49D8A" w14:textId="72B77383" w:rsidR="00EE0A53" w:rsidRPr="001B5C0F" w:rsidRDefault="000A7158" w:rsidP="001B5C0F">
      <w:pPr>
        <w:rPr>
          <w:rFonts w:ascii="Arial" w:hAnsi="Arial"/>
          <w:sz w:val="22"/>
        </w:rPr>
      </w:pPr>
      <w:r w:rsidRPr="001B5C0F">
        <w:rPr>
          <w:rFonts w:ascii="Arial" w:hAnsi="Arial"/>
          <w:b/>
          <w:sz w:val="22"/>
        </w:rPr>
        <w:t xml:space="preserve">Web site </w:t>
      </w:r>
      <w:proofErr w:type="spellStart"/>
      <w:r w:rsidRPr="001B5C0F">
        <w:rPr>
          <w:rFonts w:ascii="Arial" w:hAnsi="Arial"/>
          <w:b/>
          <w:sz w:val="22"/>
        </w:rPr>
        <w:t>address</w:t>
      </w:r>
      <w:proofErr w:type="spellEnd"/>
      <w:r w:rsidRPr="001B5C0F">
        <w:rPr>
          <w:rFonts w:ascii="Arial" w:hAnsi="Arial"/>
          <w:b/>
          <w:sz w:val="22"/>
        </w:rPr>
        <w:t xml:space="preserve"> of the </w:t>
      </w:r>
      <w:proofErr w:type="spellStart"/>
      <w:proofErr w:type="gramStart"/>
      <w:r w:rsidRPr="001B5C0F">
        <w:rPr>
          <w:rFonts w:ascii="Arial" w:hAnsi="Arial"/>
          <w:b/>
          <w:sz w:val="22"/>
        </w:rPr>
        <w:t>lab</w:t>
      </w:r>
      <w:proofErr w:type="spellEnd"/>
      <w:r w:rsidRPr="001B5C0F">
        <w:rPr>
          <w:rFonts w:ascii="Arial" w:hAnsi="Arial"/>
          <w:b/>
          <w:sz w:val="22"/>
        </w:rPr>
        <w:t>:</w:t>
      </w:r>
      <w:proofErr w:type="gramEnd"/>
      <w:r w:rsidRPr="001B5C0F">
        <w:rPr>
          <w:rFonts w:ascii="Arial" w:hAnsi="Arial"/>
          <w:b/>
          <w:sz w:val="22"/>
        </w:rPr>
        <w:t xml:space="preserve"> </w:t>
      </w:r>
      <w:r w:rsidRPr="001B5C0F">
        <w:rPr>
          <w:rFonts w:ascii="Arial" w:hAnsi="Arial"/>
          <w:b/>
          <w:i/>
          <w:sz w:val="22"/>
        </w:rPr>
        <w:t xml:space="preserve">Doctoral </w:t>
      </w:r>
      <w:proofErr w:type="spellStart"/>
      <w:r w:rsidRPr="001B5C0F">
        <w:rPr>
          <w:rFonts w:ascii="Arial" w:hAnsi="Arial"/>
          <w:b/>
          <w:i/>
          <w:sz w:val="22"/>
        </w:rPr>
        <w:t>school</w:t>
      </w:r>
      <w:proofErr w:type="spellEnd"/>
      <w:r w:rsidRPr="001B5C0F">
        <w:rPr>
          <w:rFonts w:ascii="Arial" w:hAnsi="Arial"/>
          <w:b/>
          <w:i/>
          <w:sz w:val="22"/>
        </w:rPr>
        <w:t xml:space="preserve"> affiliation and </w:t>
      </w:r>
      <w:proofErr w:type="spellStart"/>
      <w:r w:rsidRPr="001B5C0F">
        <w:rPr>
          <w:rFonts w:ascii="Arial" w:hAnsi="Arial"/>
          <w:b/>
          <w:i/>
          <w:sz w:val="22"/>
        </w:rPr>
        <w:t>University</w:t>
      </w:r>
      <w:proofErr w:type="spellEnd"/>
      <w:r w:rsidRPr="001B5C0F">
        <w:rPr>
          <w:rFonts w:ascii="Arial" w:hAnsi="Arial"/>
          <w:sz w:val="22"/>
        </w:rPr>
        <w:t xml:space="preserve">: </w:t>
      </w:r>
      <w:r w:rsidR="00EE0A53" w:rsidRPr="001B5C0F">
        <w:rPr>
          <w:rFonts w:ascii="Arial" w:hAnsi="Arial" w:cs="Arial"/>
          <w:sz w:val="22"/>
          <w:szCs w:val="22"/>
        </w:rPr>
        <w:t>Ecole Doctorale MTCI (Médicament, Toxicologie, Chimie, Environnement)</w:t>
      </w:r>
      <w:r w:rsidR="001B5C0F" w:rsidRPr="001B5C0F">
        <w:rPr>
          <w:rFonts w:ascii="Arial" w:hAnsi="Arial"/>
          <w:sz w:val="22"/>
        </w:rPr>
        <w:t xml:space="preserve"> </w:t>
      </w:r>
      <w:r w:rsidR="00EE0A53" w:rsidRPr="001B5C0F">
        <w:rPr>
          <w:rFonts w:ascii="Arial" w:hAnsi="Arial" w:cs="Arial"/>
          <w:sz w:val="22"/>
          <w:szCs w:val="22"/>
        </w:rPr>
        <w:t>Institut de Formation Doctorale</w:t>
      </w:r>
      <w:r w:rsidR="001B5C0F" w:rsidRPr="001B5C0F">
        <w:rPr>
          <w:rFonts w:ascii="Arial" w:hAnsi="Arial"/>
          <w:sz w:val="22"/>
        </w:rPr>
        <w:t xml:space="preserve"> </w:t>
      </w:r>
      <w:r w:rsidR="00EE0A53" w:rsidRPr="001B5C0F">
        <w:rPr>
          <w:rFonts w:ascii="Arial" w:hAnsi="Arial" w:cs="Arial"/>
          <w:sz w:val="22"/>
          <w:szCs w:val="22"/>
        </w:rPr>
        <w:t>Université Paris Descartes</w:t>
      </w:r>
      <w:r w:rsidR="001B5C0F" w:rsidRPr="001B5C0F">
        <w:rPr>
          <w:rFonts w:ascii="Arial" w:hAnsi="Arial"/>
          <w:sz w:val="22"/>
        </w:rPr>
        <w:t xml:space="preserve"> </w:t>
      </w:r>
      <w:r w:rsidR="00EE0A53" w:rsidRPr="001B5C0F">
        <w:rPr>
          <w:rFonts w:ascii="Arial" w:hAnsi="Arial" w:cs="Arial"/>
          <w:sz w:val="22"/>
          <w:szCs w:val="22"/>
        </w:rPr>
        <w:t>12 rue de l'Ecole de Médecine</w:t>
      </w:r>
    </w:p>
    <w:p w14:paraId="7DBF60F5" w14:textId="483D4CC8" w:rsidR="000A7158" w:rsidRPr="00135DBE" w:rsidRDefault="00EE0A53" w:rsidP="004D05B7">
      <w:pPr>
        <w:tabs>
          <w:tab w:val="left" w:pos="4590"/>
        </w:tabs>
        <w:jc w:val="both"/>
        <w:rPr>
          <w:rFonts w:ascii="Arial" w:hAnsi="Arial"/>
          <w:sz w:val="22"/>
          <w:lang w:val="en-US"/>
        </w:rPr>
      </w:pPr>
      <w:r w:rsidRPr="00135DBE">
        <w:rPr>
          <w:rFonts w:ascii="Arial" w:hAnsi="Arial" w:cs="Arial"/>
          <w:sz w:val="22"/>
          <w:szCs w:val="22"/>
          <w:lang w:val="en-US"/>
        </w:rPr>
        <w:t>75270 PARIS Cedex 06</w:t>
      </w:r>
    </w:p>
    <w:p w14:paraId="7EE726A9" w14:textId="77777777" w:rsidR="00DE6622" w:rsidRPr="00135DBE" w:rsidRDefault="00DE6622">
      <w:pPr>
        <w:rPr>
          <w:rFonts w:ascii="Arial" w:hAnsi="Arial"/>
          <w:sz w:val="22"/>
          <w:lang w:val="en-US"/>
        </w:rPr>
      </w:pPr>
    </w:p>
    <w:p w14:paraId="1926CFD0" w14:textId="77777777" w:rsidR="00BD3749" w:rsidRPr="00135DBE" w:rsidRDefault="00BD3749">
      <w:pPr>
        <w:rPr>
          <w:rFonts w:ascii="Arial" w:hAnsi="Arial"/>
          <w:sz w:val="22"/>
          <w:lang w:val="en-US"/>
        </w:rPr>
      </w:pPr>
    </w:p>
    <w:p w14:paraId="04C31AEF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1EC8FACE" w14:textId="77777777" w:rsidR="004D05B7" w:rsidRPr="00E76131" w:rsidRDefault="004D05B7">
      <w:pPr>
        <w:rPr>
          <w:rFonts w:ascii="Arial" w:hAnsi="Arial"/>
          <w:sz w:val="12"/>
          <w:szCs w:val="12"/>
          <w:u w:val="single"/>
          <w:lang w:val="en-US"/>
        </w:rPr>
      </w:pPr>
    </w:p>
    <w:p w14:paraId="14A8E78F" w14:textId="1ABF4C3E" w:rsidR="00D37695" w:rsidRDefault="004D05B7" w:rsidP="00BD37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60499">
        <w:rPr>
          <w:rFonts w:ascii="Arial" w:hAnsi="Arial" w:cs="Arial"/>
          <w:sz w:val="22"/>
          <w:szCs w:val="22"/>
          <w:lang w:val="en-US"/>
        </w:rPr>
        <w:t>The “</w:t>
      </w:r>
      <w:r>
        <w:rPr>
          <w:rFonts w:ascii="Arial" w:hAnsi="Arial" w:cs="Arial"/>
          <w:sz w:val="22"/>
          <w:szCs w:val="22"/>
          <w:lang w:val="en-US"/>
        </w:rPr>
        <w:t xml:space="preserve">Chemistry of Biomolecules” laboratory </w:t>
      </w:r>
      <w:r w:rsidR="00D37695">
        <w:rPr>
          <w:rFonts w:ascii="Arial" w:hAnsi="Arial" w:cs="Arial"/>
          <w:sz w:val="22"/>
          <w:szCs w:val="22"/>
          <w:lang w:val="en-US"/>
        </w:rPr>
        <w:t>evolves in the areas</w:t>
      </w:r>
      <w:r w:rsidR="00E00B5E">
        <w:rPr>
          <w:rFonts w:ascii="Arial" w:hAnsi="Arial" w:cs="Arial"/>
          <w:sz w:val="22"/>
          <w:szCs w:val="22"/>
          <w:lang w:val="en-US"/>
        </w:rPr>
        <w:t xml:space="preserve"> </w:t>
      </w:r>
      <w:r w:rsidR="00D37695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00B5E">
        <w:rPr>
          <w:rFonts w:ascii="Arial" w:hAnsi="Arial" w:cs="Arial"/>
          <w:sz w:val="22"/>
          <w:szCs w:val="22"/>
          <w:lang w:val="en-US"/>
        </w:rPr>
        <w:t xml:space="preserve">Chemical Biology, </w:t>
      </w:r>
      <w:r w:rsidRPr="00060499">
        <w:rPr>
          <w:rFonts w:ascii="Arial" w:hAnsi="Arial" w:cs="Arial"/>
          <w:sz w:val="22"/>
          <w:szCs w:val="22"/>
          <w:lang w:val="en-US"/>
        </w:rPr>
        <w:t>Organic</w:t>
      </w:r>
      <w:r>
        <w:rPr>
          <w:rFonts w:ascii="Arial" w:hAnsi="Arial" w:cs="Arial"/>
          <w:sz w:val="22"/>
          <w:szCs w:val="22"/>
          <w:lang w:val="en-US"/>
        </w:rPr>
        <w:t xml:space="preserve"> and Bioorganic</w:t>
      </w:r>
      <w:r w:rsidRPr="00060499">
        <w:rPr>
          <w:rFonts w:ascii="Arial" w:hAnsi="Arial" w:cs="Arial"/>
          <w:sz w:val="22"/>
          <w:szCs w:val="22"/>
          <w:lang w:val="en-US"/>
        </w:rPr>
        <w:t xml:space="preserve"> Chemistry.</w:t>
      </w:r>
      <w:r w:rsidRPr="00060499">
        <w:rPr>
          <w:rFonts w:ascii="Arial" w:hAnsi="Arial" w:cs="Arial"/>
          <w:color w:val="80808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Major interests are</w:t>
      </w:r>
      <w:r w:rsidRPr="00060499">
        <w:rPr>
          <w:rFonts w:ascii="Arial" w:hAnsi="Arial" w:cs="Arial"/>
          <w:sz w:val="22"/>
          <w:szCs w:val="22"/>
          <w:lang w:val="en-US"/>
        </w:rPr>
        <w:t xml:space="preserve"> in carbohydrate</w:t>
      </w:r>
      <w:r>
        <w:rPr>
          <w:rFonts w:ascii="Arial" w:hAnsi="Arial" w:cs="Arial"/>
          <w:sz w:val="22"/>
          <w:szCs w:val="22"/>
          <w:lang w:val="en-US"/>
        </w:rPr>
        <w:t>s, peptides</w:t>
      </w:r>
      <w:r w:rsidR="00E00B5E">
        <w:rPr>
          <w:rFonts w:ascii="Arial" w:hAnsi="Arial" w:cs="Arial"/>
          <w:sz w:val="22"/>
          <w:szCs w:val="22"/>
          <w:lang w:val="en-US"/>
        </w:rPr>
        <w:t>, proteins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00B5E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E00B5E">
        <w:rPr>
          <w:rFonts w:ascii="Arial" w:hAnsi="Arial" w:cs="Arial"/>
          <w:sz w:val="22"/>
          <w:szCs w:val="22"/>
          <w:lang w:val="en-US"/>
        </w:rPr>
        <w:t>bioconjugates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63F4B">
        <w:rPr>
          <w:rFonts w:ascii="Arial" w:hAnsi="Arial" w:cs="Arial"/>
          <w:sz w:val="22"/>
          <w:szCs w:val="22"/>
          <w:lang w:val="en-US"/>
        </w:rPr>
        <w:t>of importance in Health Sciences. Research programs are focused on</w:t>
      </w:r>
      <w:r>
        <w:rPr>
          <w:rFonts w:ascii="Arial" w:hAnsi="Arial" w:cs="Arial"/>
          <w:sz w:val="22"/>
          <w:szCs w:val="22"/>
          <w:lang w:val="en-US"/>
        </w:rPr>
        <w:t xml:space="preserve"> the des</w:t>
      </w:r>
      <w:r w:rsidR="00D63F4B">
        <w:rPr>
          <w:rFonts w:ascii="Arial" w:hAnsi="Arial" w:cs="Arial"/>
          <w:sz w:val="22"/>
          <w:szCs w:val="22"/>
          <w:lang w:val="en-US"/>
        </w:rPr>
        <w:t xml:space="preserve">ign and synthesis </w:t>
      </w:r>
      <w:r>
        <w:rPr>
          <w:rFonts w:ascii="Arial" w:hAnsi="Arial" w:cs="Arial"/>
          <w:sz w:val="22"/>
          <w:szCs w:val="22"/>
          <w:lang w:val="en-US"/>
        </w:rPr>
        <w:t xml:space="preserve">of molecular tools </w:t>
      </w:r>
      <w:r w:rsidR="00D37695">
        <w:rPr>
          <w:rFonts w:ascii="Arial" w:hAnsi="Arial" w:cs="Arial"/>
          <w:sz w:val="22"/>
          <w:szCs w:val="22"/>
          <w:lang w:val="en-US"/>
        </w:rPr>
        <w:t xml:space="preserve">and chemical probes </w:t>
      </w:r>
      <w:r>
        <w:rPr>
          <w:rFonts w:ascii="Arial" w:hAnsi="Arial" w:cs="Arial"/>
          <w:sz w:val="22"/>
          <w:szCs w:val="22"/>
          <w:lang w:val="en-US"/>
        </w:rPr>
        <w:t xml:space="preserve">aimed at </w:t>
      </w:r>
      <w:r w:rsidR="00D63F4B">
        <w:rPr>
          <w:rFonts w:ascii="Arial" w:hAnsi="Arial" w:cs="Arial"/>
          <w:sz w:val="22"/>
          <w:szCs w:val="22"/>
          <w:lang w:val="en-US"/>
        </w:rPr>
        <w:t>understanding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37695">
        <w:rPr>
          <w:rFonts w:ascii="Arial" w:hAnsi="Arial" w:cs="Arial"/>
          <w:sz w:val="22"/>
          <w:szCs w:val="22"/>
          <w:lang w:val="en-US"/>
        </w:rPr>
        <w:t xml:space="preserve">and modulating </w:t>
      </w:r>
      <w:r>
        <w:rPr>
          <w:rFonts w:ascii="Arial" w:hAnsi="Arial" w:cs="Arial"/>
          <w:sz w:val="22"/>
          <w:szCs w:val="22"/>
          <w:lang w:val="en-US"/>
        </w:rPr>
        <w:t>the interplay between structure and function</w:t>
      </w:r>
      <w:r w:rsidR="00D63F4B">
        <w:rPr>
          <w:rFonts w:ascii="Arial" w:hAnsi="Arial" w:cs="Arial"/>
          <w:sz w:val="22"/>
          <w:szCs w:val="22"/>
          <w:lang w:val="en-US"/>
        </w:rPr>
        <w:t xml:space="preserve"> of those biomolecules, especially when related to human pathologies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060499">
        <w:rPr>
          <w:rFonts w:ascii="Arial" w:hAnsi="Arial" w:cs="Arial"/>
          <w:sz w:val="22"/>
          <w:szCs w:val="22"/>
          <w:lang w:val="en-US"/>
        </w:rPr>
        <w:t xml:space="preserve"> </w:t>
      </w:r>
      <w:r w:rsidR="00D37695">
        <w:rPr>
          <w:rFonts w:ascii="Arial" w:hAnsi="Arial" w:cs="Arial"/>
          <w:sz w:val="22"/>
          <w:szCs w:val="22"/>
          <w:lang w:val="en-US"/>
        </w:rPr>
        <w:t xml:space="preserve">For a selection of </w:t>
      </w:r>
      <w:r w:rsidR="00BC4E14">
        <w:rPr>
          <w:rFonts w:ascii="Arial" w:hAnsi="Arial" w:cs="Arial"/>
          <w:sz w:val="22"/>
          <w:szCs w:val="22"/>
          <w:lang w:val="en-US"/>
        </w:rPr>
        <w:t>topics</w:t>
      </w:r>
      <w:r w:rsidR="00D37695">
        <w:rPr>
          <w:rFonts w:ascii="Arial" w:hAnsi="Arial" w:cs="Arial"/>
          <w:sz w:val="22"/>
          <w:szCs w:val="22"/>
          <w:lang w:val="en-US"/>
        </w:rPr>
        <w:t xml:space="preserve">, the gained knowledge serves as strong basis for the development of </w:t>
      </w:r>
      <w:r w:rsidR="00422E30">
        <w:rPr>
          <w:rFonts w:ascii="Arial" w:hAnsi="Arial" w:cs="Arial"/>
          <w:sz w:val="22"/>
          <w:szCs w:val="22"/>
          <w:lang w:val="en-US"/>
        </w:rPr>
        <w:t>novel</w:t>
      </w:r>
      <w:r w:rsidR="00D37695">
        <w:rPr>
          <w:rFonts w:ascii="Arial" w:hAnsi="Arial" w:cs="Arial"/>
          <w:sz w:val="22"/>
          <w:szCs w:val="22"/>
          <w:lang w:val="en-US"/>
        </w:rPr>
        <w:t xml:space="preserve"> therapeutic agents, vaccines or diagnostic tools.  </w:t>
      </w:r>
    </w:p>
    <w:p w14:paraId="64134172" w14:textId="7B6807DF" w:rsidR="004D05B7" w:rsidRPr="00A329D6" w:rsidRDefault="00BC4E14" w:rsidP="00BD374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Central to m</w:t>
      </w:r>
      <w:r w:rsidR="004D05B7">
        <w:rPr>
          <w:rFonts w:ascii="Arial" w:hAnsi="Arial" w:cs="Arial"/>
          <w:sz w:val="22"/>
          <w:szCs w:val="22"/>
          <w:lang w:val="en-US"/>
        </w:rPr>
        <w:t xml:space="preserve">ultidisciplinary </w:t>
      </w:r>
      <w:r>
        <w:rPr>
          <w:rFonts w:ascii="Arial" w:hAnsi="Arial" w:cs="Arial"/>
          <w:sz w:val="22"/>
          <w:szCs w:val="22"/>
          <w:lang w:val="en-US"/>
        </w:rPr>
        <w:t xml:space="preserve">collaborative </w:t>
      </w:r>
      <w:r w:rsidR="004D05B7">
        <w:rPr>
          <w:rFonts w:ascii="Arial" w:hAnsi="Arial" w:cs="Arial"/>
          <w:sz w:val="22"/>
          <w:szCs w:val="22"/>
          <w:lang w:val="en-US"/>
        </w:rPr>
        <w:t>projects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4D05B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synthetic chemistry </w:t>
      </w:r>
      <w:r w:rsidR="004D05B7">
        <w:rPr>
          <w:rFonts w:ascii="Arial" w:hAnsi="Arial" w:cs="Arial"/>
          <w:sz w:val="22"/>
          <w:szCs w:val="22"/>
          <w:lang w:val="en-US"/>
        </w:rPr>
        <w:t>address</w:t>
      </w:r>
      <w:r>
        <w:rPr>
          <w:rFonts w:ascii="Arial" w:hAnsi="Arial" w:cs="Arial"/>
          <w:sz w:val="22"/>
          <w:szCs w:val="22"/>
          <w:lang w:val="en-US"/>
        </w:rPr>
        <w:t>es</w:t>
      </w:r>
      <w:r w:rsidR="004D05B7">
        <w:rPr>
          <w:rFonts w:ascii="Arial" w:hAnsi="Arial" w:cs="Arial"/>
          <w:sz w:val="22"/>
          <w:szCs w:val="22"/>
          <w:lang w:val="en-US"/>
        </w:rPr>
        <w:t xml:space="preserve"> </w:t>
      </w:r>
      <w:r w:rsidR="004D05B7" w:rsidRPr="00060499">
        <w:rPr>
          <w:rFonts w:ascii="Arial" w:hAnsi="Arial" w:cs="Arial"/>
          <w:sz w:val="22"/>
          <w:szCs w:val="22"/>
          <w:lang w:val="en-US"/>
        </w:rPr>
        <w:t xml:space="preserve">a variety of </w:t>
      </w:r>
      <w:r w:rsidR="004D05B7">
        <w:rPr>
          <w:rFonts w:ascii="Arial" w:hAnsi="Arial" w:cs="Arial"/>
          <w:sz w:val="22"/>
          <w:szCs w:val="22"/>
          <w:lang w:val="en-US"/>
        </w:rPr>
        <w:t xml:space="preserve">challenges </w:t>
      </w:r>
      <w:r>
        <w:rPr>
          <w:rFonts w:ascii="Arial" w:hAnsi="Arial" w:cs="Arial"/>
          <w:sz w:val="22"/>
          <w:szCs w:val="22"/>
          <w:lang w:val="en-US"/>
        </w:rPr>
        <w:t>to provide</w:t>
      </w:r>
      <w:r w:rsidR="004D05B7">
        <w:rPr>
          <w:rFonts w:ascii="Arial" w:hAnsi="Arial" w:cs="Arial"/>
          <w:sz w:val="22"/>
          <w:szCs w:val="22"/>
          <w:lang w:val="en-US"/>
        </w:rPr>
        <w:t xml:space="preserve"> often complex molecules </w:t>
      </w:r>
      <w:r>
        <w:rPr>
          <w:rFonts w:ascii="Arial" w:hAnsi="Arial" w:cs="Arial"/>
          <w:sz w:val="22"/>
          <w:szCs w:val="22"/>
          <w:lang w:val="en-US"/>
        </w:rPr>
        <w:t>in pure form and sufficient amount to investigate the biological functions of native biomolecules</w:t>
      </w:r>
      <w:r w:rsidR="004D05B7">
        <w:rPr>
          <w:rFonts w:ascii="Arial" w:hAnsi="Arial" w:cs="Arial"/>
          <w:sz w:val="22"/>
          <w:szCs w:val="22"/>
          <w:lang w:val="en-US"/>
        </w:rPr>
        <w:t xml:space="preserve">. </w:t>
      </w:r>
      <w:r w:rsidR="006047BD">
        <w:rPr>
          <w:rFonts w:ascii="Arial" w:hAnsi="Arial" w:cs="Arial"/>
          <w:sz w:val="22"/>
          <w:szCs w:val="22"/>
          <w:lang w:val="en-US"/>
        </w:rPr>
        <w:t>Research p</w:t>
      </w:r>
      <w:r w:rsidR="004D05B7">
        <w:rPr>
          <w:rFonts w:ascii="Arial" w:hAnsi="Arial" w:cs="Arial"/>
          <w:sz w:val="22"/>
          <w:szCs w:val="22"/>
          <w:lang w:val="en-US"/>
        </w:rPr>
        <w:t>rograms aim</w:t>
      </w:r>
      <w:r w:rsidR="004D05B7" w:rsidRPr="00060499">
        <w:rPr>
          <w:rFonts w:ascii="Arial" w:hAnsi="Arial" w:cs="Arial"/>
          <w:sz w:val="22"/>
          <w:szCs w:val="22"/>
          <w:lang w:val="en-US"/>
        </w:rPr>
        <w:t xml:space="preserve"> at </w:t>
      </w:r>
      <w:r w:rsidR="004D05B7" w:rsidRPr="00060499">
        <w:rPr>
          <w:rFonts w:ascii="Arial" w:hAnsi="Arial" w:cs="Arial"/>
          <w:iCs/>
          <w:sz w:val="22"/>
          <w:szCs w:val="22"/>
          <w:lang w:val="en-US"/>
        </w:rPr>
        <w:t>(</w:t>
      </w:r>
      <w:proofErr w:type="spellStart"/>
      <w:r w:rsidR="004D05B7" w:rsidRPr="00060499">
        <w:rPr>
          <w:rFonts w:ascii="Arial" w:hAnsi="Arial" w:cs="Arial"/>
          <w:iCs/>
          <w:sz w:val="22"/>
          <w:szCs w:val="22"/>
          <w:lang w:val="en-US"/>
        </w:rPr>
        <w:t>i</w:t>
      </w:r>
      <w:proofErr w:type="spellEnd"/>
      <w:r w:rsidR="004D05B7" w:rsidRPr="00060499">
        <w:rPr>
          <w:rFonts w:ascii="Arial" w:hAnsi="Arial" w:cs="Arial"/>
          <w:iCs/>
          <w:sz w:val="22"/>
          <w:szCs w:val="22"/>
          <w:lang w:val="en-US"/>
        </w:rPr>
        <w:t xml:space="preserve">) </w:t>
      </w:r>
      <w:r w:rsidR="004D05B7" w:rsidRPr="00060499">
        <w:rPr>
          <w:rFonts w:ascii="Arial" w:hAnsi="Arial" w:cs="Arial"/>
          <w:sz w:val="22"/>
          <w:szCs w:val="22"/>
          <w:lang w:val="en-US"/>
        </w:rPr>
        <w:t>validating biological targets of medical interest</w:t>
      </w:r>
      <w:r w:rsidR="004D05B7">
        <w:rPr>
          <w:rFonts w:ascii="Arial" w:hAnsi="Arial" w:cs="Arial"/>
          <w:sz w:val="22"/>
          <w:szCs w:val="22"/>
          <w:lang w:val="en-US"/>
        </w:rPr>
        <w:t>, (</w:t>
      </w:r>
      <w:r w:rsidR="004D05B7" w:rsidRPr="00060499">
        <w:rPr>
          <w:rFonts w:ascii="Arial" w:hAnsi="Arial" w:cs="Arial"/>
          <w:sz w:val="22"/>
          <w:szCs w:val="22"/>
          <w:lang w:val="en-US"/>
        </w:rPr>
        <w:t xml:space="preserve">ii) </w:t>
      </w:r>
      <w:r w:rsidR="004D05B7" w:rsidRPr="00060499">
        <w:rPr>
          <w:rFonts w:ascii="Arial" w:hAnsi="Arial" w:cs="Arial"/>
          <w:iCs/>
          <w:sz w:val="22"/>
          <w:szCs w:val="22"/>
          <w:lang w:val="en-US"/>
        </w:rPr>
        <w:t xml:space="preserve">investigating the role that some proteins, polysaccharides, and </w:t>
      </w:r>
      <w:proofErr w:type="spellStart"/>
      <w:r w:rsidR="004D05B7" w:rsidRPr="00060499">
        <w:rPr>
          <w:rFonts w:ascii="Arial" w:hAnsi="Arial" w:cs="Arial"/>
          <w:iCs/>
          <w:sz w:val="22"/>
          <w:szCs w:val="22"/>
          <w:lang w:val="en-US"/>
        </w:rPr>
        <w:t>glycoconjugates</w:t>
      </w:r>
      <w:proofErr w:type="spellEnd"/>
      <w:r w:rsidR="004D05B7" w:rsidRPr="00060499">
        <w:rPr>
          <w:rFonts w:ascii="Arial" w:hAnsi="Arial" w:cs="Arial"/>
          <w:iCs/>
          <w:sz w:val="22"/>
          <w:szCs w:val="22"/>
          <w:lang w:val="en-US"/>
        </w:rPr>
        <w:t xml:space="preserve"> play in disease progression and microbial pathogenesis in humans</w:t>
      </w:r>
      <w:r w:rsidR="004D05B7">
        <w:rPr>
          <w:rFonts w:ascii="Arial" w:hAnsi="Arial" w:cs="Arial"/>
          <w:iCs/>
          <w:sz w:val="22"/>
          <w:szCs w:val="22"/>
          <w:lang w:val="en-US"/>
        </w:rPr>
        <w:t xml:space="preserve">, and </w:t>
      </w:r>
      <w:r w:rsidR="006047BD">
        <w:rPr>
          <w:rFonts w:ascii="Arial" w:hAnsi="Arial" w:cs="Arial"/>
          <w:sz w:val="22"/>
          <w:szCs w:val="22"/>
          <w:lang w:val="en-US"/>
        </w:rPr>
        <w:t>(iii) developing</w:t>
      </w:r>
      <w:r w:rsidR="004D05B7" w:rsidRPr="004C6C38">
        <w:rPr>
          <w:rFonts w:ascii="Arial" w:hAnsi="Arial" w:cs="Arial"/>
          <w:sz w:val="22"/>
          <w:szCs w:val="22"/>
          <w:lang w:val="en-US"/>
        </w:rPr>
        <w:t xml:space="preserve"> strategies </w:t>
      </w:r>
      <w:r w:rsidR="006047BD">
        <w:rPr>
          <w:rFonts w:ascii="Arial" w:hAnsi="Arial" w:cs="Arial"/>
          <w:sz w:val="22"/>
          <w:szCs w:val="22"/>
          <w:lang w:val="en-US"/>
        </w:rPr>
        <w:t>for the rational design of</w:t>
      </w:r>
      <w:r w:rsidR="004D05B7" w:rsidRPr="004C6C38">
        <w:rPr>
          <w:rFonts w:ascii="Arial" w:hAnsi="Arial" w:cs="Arial"/>
          <w:sz w:val="22"/>
          <w:szCs w:val="22"/>
          <w:lang w:val="en-US"/>
        </w:rPr>
        <w:t xml:space="preserve"> </w:t>
      </w:r>
      <w:r w:rsidR="006047BD">
        <w:rPr>
          <w:rFonts w:ascii="Arial" w:hAnsi="Arial" w:cs="Arial"/>
          <w:sz w:val="22"/>
          <w:szCs w:val="22"/>
          <w:lang w:val="en-US"/>
        </w:rPr>
        <w:t>novel</w:t>
      </w:r>
      <w:r w:rsidR="004D05B7" w:rsidRPr="004C6C3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compounds </w:t>
      </w:r>
      <w:r w:rsidR="006047BD">
        <w:rPr>
          <w:rFonts w:ascii="Arial" w:hAnsi="Arial" w:cs="Arial"/>
          <w:sz w:val="22"/>
          <w:szCs w:val="22"/>
          <w:lang w:val="en-US"/>
        </w:rPr>
        <w:t>able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047BD">
        <w:rPr>
          <w:rFonts w:ascii="Arial" w:hAnsi="Arial" w:cs="Arial"/>
          <w:sz w:val="22"/>
          <w:szCs w:val="22"/>
          <w:lang w:val="en-US"/>
        </w:rPr>
        <w:t xml:space="preserve">to interfere with impaired biological processes and/or diseases </w:t>
      </w:r>
      <w:r w:rsidR="004D05B7">
        <w:rPr>
          <w:rFonts w:ascii="Arial" w:hAnsi="Arial" w:cs="Arial"/>
          <w:sz w:val="22"/>
          <w:szCs w:val="22"/>
          <w:lang w:val="en-US"/>
        </w:rPr>
        <w:t xml:space="preserve">as seen from </w:t>
      </w:r>
      <w:r w:rsidR="004D05B7">
        <w:rPr>
          <w:rFonts w:ascii="Arial" w:hAnsi="Arial" w:cs="Arial"/>
          <w:iCs/>
          <w:sz w:val="22"/>
          <w:szCs w:val="22"/>
          <w:lang w:val="en-US"/>
        </w:rPr>
        <w:t xml:space="preserve">three representative achievements: </w:t>
      </w:r>
    </w:p>
    <w:p w14:paraId="51C2A7D3" w14:textId="6102F8D6" w:rsidR="004D05B7" w:rsidRDefault="004D05B7" w:rsidP="00BD3749">
      <w:pPr>
        <w:pStyle w:val="Pardeliste"/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6C3CF7">
        <w:rPr>
          <w:rFonts w:ascii="Arial" w:hAnsi="Arial" w:cs="Arial"/>
          <w:iCs/>
          <w:sz w:val="22"/>
          <w:szCs w:val="22"/>
          <w:lang w:val="en-US"/>
        </w:rPr>
        <w:t>A</w:t>
      </w:r>
      <w:r w:rsidRPr="006C3CF7">
        <w:rPr>
          <w:rFonts w:ascii="Arial" w:hAnsi="Arial" w:cs="Arial"/>
          <w:sz w:val="22"/>
          <w:szCs w:val="22"/>
          <w:lang w:val="en-US"/>
        </w:rPr>
        <w:t xml:space="preserve"> fully synthetic mCD4-peptide conjugate was proposed as a new bi-substrate HIV-1 entry inhibitor. The designed conjugate displays low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3CF7">
        <w:rPr>
          <w:rFonts w:ascii="Arial" w:hAnsi="Arial" w:cs="Arial"/>
          <w:sz w:val="22"/>
          <w:szCs w:val="22"/>
          <w:lang w:val="en-US"/>
        </w:rPr>
        <w:t>nanomolar</w:t>
      </w:r>
      <w:proofErr w:type="spellEnd"/>
      <w:r w:rsidRPr="006C3CF7">
        <w:rPr>
          <w:rFonts w:ascii="Arial" w:hAnsi="Arial" w:cs="Arial"/>
          <w:sz w:val="22"/>
          <w:szCs w:val="22"/>
          <w:lang w:val="en-US"/>
        </w:rPr>
        <w:t xml:space="preserve"> activity against a number of clinical HIV-1 isolates.</w:t>
      </w:r>
    </w:p>
    <w:p w14:paraId="33AD3BB2" w14:textId="77777777" w:rsidR="004D05B7" w:rsidRPr="00A329D6" w:rsidRDefault="004D05B7" w:rsidP="00BD3749">
      <w:pPr>
        <w:pStyle w:val="Pardeliste"/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6C3CF7">
        <w:rPr>
          <w:rFonts w:ascii="Arial" w:hAnsi="Arial" w:cs="Arial"/>
          <w:iCs/>
          <w:sz w:val="22"/>
          <w:szCs w:val="22"/>
          <w:lang w:val="en-US"/>
        </w:rPr>
        <w:t xml:space="preserve">A fully synthetic </w:t>
      </w:r>
      <w:proofErr w:type="spellStart"/>
      <w:r w:rsidRPr="006C3CF7">
        <w:rPr>
          <w:rFonts w:ascii="Arial" w:hAnsi="Arial" w:cs="Arial"/>
          <w:sz w:val="22"/>
          <w:szCs w:val="22"/>
          <w:lang w:val="en-US"/>
        </w:rPr>
        <w:t>glycopeptide</w:t>
      </w:r>
      <w:proofErr w:type="spellEnd"/>
      <w:r w:rsidRPr="006C3CF7">
        <w:rPr>
          <w:rFonts w:ascii="Arial" w:hAnsi="Arial" w:cs="Arial"/>
          <w:sz w:val="22"/>
          <w:szCs w:val="22"/>
          <w:lang w:val="en-US"/>
        </w:rPr>
        <w:t>, MAG-Tn3, was de</w:t>
      </w:r>
      <w:r>
        <w:rPr>
          <w:rFonts w:ascii="Arial" w:hAnsi="Arial" w:cs="Arial"/>
          <w:sz w:val="22"/>
          <w:szCs w:val="22"/>
          <w:lang w:val="en-US"/>
        </w:rPr>
        <w:t>veloped</w:t>
      </w:r>
      <w:r w:rsidRPr="006C3CF7">
        <w:rPr>
          <w:rFonts w:ascii="Arial" w:hAnsi="Arial" w:cs="Arial"/>
          <w:sz w:val="22"/>
          <w:szCs w:val="22"/>
          <w:lang w:val="en-US"/>
        </w:rPr>
        <w:t xml:space="preserve"> as a</w:t>
      </w:r>
      <w:r>
        <w:rPr>
          <w:rFonts w:ascii="Arial" w:hAnsi="Arial" w:cs="Arial"/>
          <w:sz w:val="22"/>
          <w:szCs w:val="22"/>
          <w:lang w:val="en-US"/>
        </w:rPr>
        <w:t xml:space="preserve">n </w:t>
      </w:r>
      <w:r w:rsidRPr="006C3CF7">
        <w:rPr>
          <w:rFonts w:ascii="Arial" w:hAnsi="Arial" w:cs="Arial"/>
          <w:sz w:val="22"/>
          <w:szCs w:val="22"/>
          <w:lang w:val="en-US"/>
        </w:rPr>
        <w:t xml:space="preserve">immunogen based on the tumor-associated </w:t>
      </w:r>
      <w:proofErr w:type="spellStart"/>
      <w:r w:rsidRPr="006C3CF7">
        <w:rPr>
          <w:rFonts w:ascii="Arial" w:hAnsi="Arial" w:cs="Arial"/>
          <w:sz w:val="22"/>
          <w:szCs w:val="22"/>
          <w:lang w:val="en-US"/>
        </w:rPr>
        <w:t>Tn</w:t>
      </w:r>
      <w:proofErr w:type="spellEnd"/>
      <w:r w:rsidRPr="006C3CF7">
        <w:rPr>
          <w:rFonts w:ascii="Arial" w:hAnsi="Arial" w:cs="Arial"/>
          <w:sz w:val="22"/>
          <w:szCs w:val="22"/>
          <w:lang w:val="en-US"/>
        </w:rPr>
        <w:t xml:space="preserve"> antigen. MAG-Tn3 is a promising therapeutic vaccine against adenocarcinomas.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972B9A">
        <w:rPr>
          <w:rFonts w:ascii="Arial" w:hAnsi="Arial" w:cs="Arial"/>
          <w:sz w:val="22"/>
          <w:szCs w:val="22"/>
          <w:lang w:val="en-US"/>
        </w:rPr>
        <w:t xml:space="preserve"> phase I clinical trial is </w:t>
      </w:r>
      <w:r>
        <w:rPr>
          <w:rFonts w:ascii="Arial" w:hAnsi="Arial" w:cs="Arial"/>
          <w:sz w:val="22"/>
          <w:szCs w:val="22"/>
          <w:lang w:val="en-US"/>
        </w:rPr>
        <w:t>ongoing</w:t>
      </w:r>
      <w:r w:rsidRPr="00A329D6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17D7E0AD" w14:textId="23A795E5" w:rsidR="004D05B7" w:rsidRPr="00B33930" w:rsidRDefault="00C41D88" w:rsidP="00BD3749">
      <w:pPr>
        <w:pStyle w:val="Pardeliste"/>
        <w:numPr>
          <w:ilvl w:val="0"/>
          <w:numId w:val="2"/>
        </w:numPr>
        <w:ind w:left="360" w:firstLine="0"/>
        <w:jc w:val="both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 </w:t>
      </w:r>
      <w:r w:rsidRPr="00A329D6">
        <w:rPr>
          <w:rFonts w:ascii="Arial" w:hAnsi="Arial" w:cs="Arial"/>
          <w:sz w:val="22"/>
          <w:szCs w:val="22"/>
          <w:lang w:val="en-US"/>
        </w:rPr>
        <w:t xml:space="preserve">fine-tuned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neo</w:t>
      </w:r>
      <w:r w:rsidRPr="00A329D6">
        <w:rPr>
          <w:rFonts w:ascii="Arial" w:hAnsi="Arial" w:cs="Arial"/>
          <w:sz w:val="22"/>
          <w:szCs w:val="22"/>
          <w:lang w:val="en-US"/>
        </w:rPr>
        <w:t>glyco</w:t>
      </w:r>
      <w:r>
        <w:rPr>
          <w:rFonts w:ascii="Arial" w:hAnsi="Arial" w:cs="Arial"/>
          <w:sz w:val="22"/>
          <w:szCs w:val="22"/>
          <w:lang w:val="en-US"/>
        </w:rPr>
        <w:t>protein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immunogen</w:t>
      </w:r>
      <w:r w:rsidR="006047BD">
        <w:rPr>
          <w:rFonts w:ascii="Arial" w:hAnsi="Arial" w:cs="Arial"/>
          <w:sz w:val="22"/>
          <w:szCs w:val="22"/>
          <w:lang w:val="en-US"/>
        </w:rPr>
        <w:t xml:space="preserve">, SF2a-TT15, was developed as 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the first promising </w:t>
      </w:r>
      <w:r w:rsidR="004D05B7">
        <w:rPr>
          <w:rFonts w:ascii="Arial" w:hAnsi="Arial" w:cs="Arial"/>
          <w:sz w:val="22"/>
          <w:szCs w:val="22"/>
          <w:lang w:val="en-US"/>
        </w:rPr>
        <w:t xml:space="preserve">synthetic carbohydrate-based </w:t>
      </w:r>
      <w:r>
        <w:rPr>
          <w:rFonts w:ascii="Arial" w:hAnsi="Arial" w:cs="Arial"/>
          <w:sz w:val="22"/>
          <w:szCs w:val="22"/>
          <w:lang w:val="en-US"/>
        </w:rPr>
        <w:t xml:space="preserve">conjugate </w:t>
      </w:r>
      <w:r w:rsidR="004D05B7">
        <w:rPr>
          <w:rFonts w:ascii="Arial" w:hAnsi="Arial" w:cs="Arial"/>
          <w:sz w:val="22"/>
          <w:szCs w:val="22"/>
          <w:lang w:val="en-US"/>
        </w:rPr>
        <w:t>va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ccine </w:t>
      </w:r>
      <w:r w:rsidR="004D05B7">
        <w:rPr>
          <w:rFonts w:ascii="Arial" w:hAnsi="Arial" w:cs="Arial"/>
          <w:sz w:val="22"/>
          <w:szCs w:val="22"/>
          <w:lang w:val="en-US"/>
        </w:rPr>
        <w:t xml:space="preserve">candidate 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against endemic </w:t>
      </w:r>
      <w:r w:rsidR="004D05B7">
        <w:rPr>
          <w:rFonts w:ascii="Arial" w:hAnsi="Arial" w:cs="Arial"/>
          <w:sz w:val="22"/>
          <w:szCs w:val="22"/>
          <w:lang w:val="en-US"/>
        </w:rPr>
        <w:t>shigellosis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. The </w:t>
      </w:r>
      <w:r w:rsidR="004D05B7">
        <w:rPr>
          <w:rFonts w:ascii="Arial" w:hAnsi="Arial" w:cs="Arial"/>
          <w:sz w:val="22"/>
          <w:szCs w:val="22"/>
          <w:lang w:val="en-US"/>
        </w:rPr>
        <w:t xml:space="preserve">selected </w:t>
      </w:r>
      <w:r>
        <w:rPr>
          <w:rFonts w:ascii="Arial" w:hAnsi="Arial" w:cs="Arial"/>
          <w:sz w:val="22"/>
          <w:szCs w:val="22"/>
          <w:lang w:val="en-US"/>
        </w:rPr>
        <w:t>carbohydrate component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 was </w:t>
      </w:r>
      <w:r w:rsidR="00231575">
        <w:rPr>
          <w:rFonts w:ascii="Arial" w:hAnsi="Arial" w:cs="Arial"/>
          <w:sz w:val="22"/>
          <w:szCs w:val="22"/>
          <w:lang w:val="en-US"/>
        </w:rPr>
        <w:t xml:space="preserve">designed 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to act as a functional mimic of </w:t>
      </w:r>
      <w:r w:rsidR="004D05B7" w:rsidRPr="00E46AE0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p</w:t>
      </w:r>
      <w:r w:rsidR="004D05B7">
        <w:rPr>
          <w:rFonts w:ascii="Arial" w:hAnsi="Arial" w:cs="Arial"/>
          <w:sz w:val="22"/>
          <w:szCs w:val="22"/>
          <w:lang w:val="en-US"/>
        </w:rPr>
        <w:t>olysaccharide</w:t>
      </w:r>
      <w:r>
        <w:rPr>
          <w:rFonts w:ascii="Arial" w:hAnsi="Arial" w:cs="Arial"/>
          <w:sz w:val="22"/>
          <w:szCs w:val="22"/>
          <w:lang w:val="en-US"/>
        </w:rPr>
        <w:t xml:space="preserve"> anti</w:t>
      </w:r>
      <w:r w:rsidR="00231575">
        <w:rPr>
          <w:rFonts w:ascii="Arial" w:hAnsi="Arial" w:cs="Arial"/>
          <w:sz w:val="22"/>
          <w:szCs w:val="22"/>
          <w:lang w:val="en-US"/>
        </w:rPr>
        <w:t>gen present at the surface of the bacteria causing disease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 phase I clinical trial is </w:t>
      </w:r>
      <w:r>
        <w:rPr>
          <w:rFonts w:ascii="Arial" w:hAnsi="Arial" w:cs="Arial"/>
          <w:sz w:val="22"/>
          <w:szCs w:val="22"/>
          <w:lang w:val="en-US"/>
        </w:rPr>
        <w:t>ongoing</w:t>
      </w:r>
      <w:r w:rsidR="004D05B7" w:rsidRPr="00A329D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FD30B7D" w14:textId="1D0074AD" w:rsidR="004D05B7" w:rsidRDefault="004D05B7" w:rsidP="00BD3749">
      <w:pPr>
        <w:pStyle w:val="Pardeliste"/>
        <w:ind w:left="0"/>
        <w:jc w:val="both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lastRenderedPageBreak/>
        <w:t xml:space="preserve">Additional examples of topics under study in the unit include the development of, among others, chemo-enzymatic strategies to complex oligosaccharides by use of engineered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glycoenzymes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8249D3">
        <w:rPr>
          <w:rFonts w:ascii="Arial" w:hAnsi="Arial" w:cs="Arial"/>
          <w:iCs/>
          <w:sz w:val="22"/>
          <w:szCs w:val="22"/>
          <w:lang w:val="en-US"/>
        </w:rPr>
        <w:t xml:space="preserve">labeled </w:t>
      </w:r>
      <w:proofErr w:type="spellStart"/>
      <w:r w:rsidR="008249D3">
        <w:rPr>
          <w:rFonts w:ascii="Arial" w:hAnsi="Arial" w:cs="Arial"/>
          <w:iCs/>
          <w:sz w:val="22"/>
          <w:szCs w:val="22"/>
          <w:lang w:val="en-US"/>
        </w:rPr>
        <w:t>nanobody</w:t>
      </w:r>
      <w:proofErr w:type="spellEnd"/>
      <w:r w:rsidR="008249D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7D575A">
        <w:rPr>
          <w:rFonts w:ascii="Arial" w:hAnsi="Arial" w:cs="Arial"/>
          <w:iCs/>
          <w:sz w:val="22"/>
          <w:szCs w:val="22"/>
          <w:lang w:val="en-US"/>
        </w:rPr>
        <w:t xml:space="preserve">conjugates for the early diagnosis of Alzheimer’s disease, </w:t>
      </w:r>
      <w:r>
        <w:rPr>
          <w:rFonts w:ascii="Arial" w:hAnsi="Arial" w:cs="Arial"/>
          <w:iCs/>
          <w:sz w:val="22"/>
          <w:szCs w:val="22"/>
          <w:lang w:val="en-US"/>
        </w:rPr>
        <w:t>or the synthesis of site-specifically labeled peptides as biomarkers allowing the exclusive staining of the human colonic mucus</w:t>
      </w:r>
      <w:r w:rsidRPr="00972B9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BECE7EA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66B697EB" w14:textId="77777777" w:rsidR="00BD3749" w:rsidRDefault="00BD3749">
      <w:pPr>
        <w:rPr>
          <w:rFonts w:ascii="Arial" w:hAnsi="Arial"/>
          <w:sz w:val="22"/>
          <w:u w:val="single"/>
          <w:lang w:val="en-US"/>
        </w:rPr>
      </w:pPr>
    </w:p>
    <w:p w14:paraId="55405841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Description of the project:</w:t>
      </w:r>
    </w:p>
    <w:p w14:paraId="450A7AAA" w14:textId="77777777" w:rsidR="00071386" w:rsidRDefault="00071386" w:rsidP="00071386">
      <w:pPr>
        <w:ind w:firstLine="284"/>
        <w:jc w:val="both"/>
        <w:rPr>
          <w:rFonts w:ascii="Arial" w:hAnsi="Arial"/>
          <w:sz w:val="12"/>
          <w:szCs w:val="12"/>
          <w:u w:val="single"/>
          <w:lang w:val="en-US"/>
        </w:rPr>
      </w:pPr>
    </w:p>
    <w:p w14:paraId="7ADC4FAC" w14:textId="61F96741" w:rsidR="00F347B1" w:rsidRPr="00BF1AEA" w:rsidRDefault="00F347B1" w:rsidP="00BD3749">
      <w:pPr>
        <w:jc w:val="both"/>
        <w:rPr>
          <w:rFonts w:ascii="Arial" w:hAnsi="Arial"/>
          <w:sz w:val="22"/>
          <w:lang w:val="en-US"/>
        </w:rPr>
      </w:pPr>
      <w:r w:rsidRPr="001632DC">
        <w:rPr>
          <w:rFonts w:ascii="Arial" w:hAnsi="Arial"/>
          <w:sz w:val="22"/>
          <w:lang w:val="en-US"/>
        </w:rPr>
        <w:t xml:space="preserve">Carbohydrate-protein interactions </w:t>
      </w:r>
      <w:r>
        <w:rPr>
          <w:rFonts w:ascii="Arial" w:hAnsi="Arial"/>
          <w:sz w:val="22"/>
          <w:lang w:val="en-US"/>
        </w:rPr>
        <w:t xml:space="preserve">are </w:t>
      </w:r>
      <w:r w:rsidRPr="001632DC">
        <w:rPr>
          <w:rFonts w:ascii="Arial" w:hAnsi="Arial"/>
          <w:sz w:val="22"/>
          <w:lang w:val="en-US"/>
        </w:rPr>
        <w:t>key players in host/pathogen recognition</w:t>
      </w:r>
      <w:r>
        <w:rPr>
          <w:rFonts w:ascii="Arial" w:hAnsi="Arial"/>
          <w:sz w:val="22"/>
          <w:lang w:val="en-US"/>
        </w:rPr>
        <w:t>.</w:t>
      </w:r>
      <w:r w:rsidRPr="001632D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B</w:t>
      </w:r>
      <w:r w:rsidRPr="001632DC">
        <w:rPr>
          <w:rFonts w:ascii="Arial" w:hAnsi="Arial"/>
          <w:sz w:val="22"/>
          <w:lang w:val="en-US"/>
        </w:rPr>
        <w:t xml:space="preserve">acterial surface polysaccharides are </w:t>
      </w:r>
      <w:r>
        <w:rPr>
          <w:rFonts w:ascii="Arial" w:hAnsi="Arial"/>
          <w:sz w:val="22"/>
          <w:lang w:val="en-US"/>
        </w:rPr>
        <w:t xml:space="preserve">important virulence factors as well as major targets of the host humoral immune response mounted following natural infection. This observation has led to the development of polysaccharide-protein conjugate vaccines, a major breakthrough in the field of infectious diseases. Yet, there is no polysaccharide conjugate vaccine available for disease caused by bacteria whose surface polysaccharide is the O-antigen moiety of their lipopolysaccharide, as exemplified for </w:t>
      </w:r>
      <w:proofErr w:type="spellStart"/>
      <w:r>
        <w:rPr>
          <w:rFonts w:ascii="Arial" w:hAnsi="Arial"/>
          <w:i/>
          <w:sz w:val="22"/>
          <w:lang w:val="en-US"/>
        </w:rPr>
        <w:t>Shigel</w:t>
      </w:r>
      <w:r w:rsidRPr="0029026A">
        <w:rPr>
          <w:rFonts w:ascii="Arial" w:hAnsi="Arial"/>
          <w:i/>
          <w:sz w:val="22"/>
          <w:lang w:val="en-US"/>
        </w:rPr>
        <w:t>la</w:t>
      </w:r>
      <w:proofErr w:type="spellEnd"/>
      <w:r>
        <w:rPr>
          <w:rFonts w:ascii="Arial" w:hAnsi="Arial"/>
          <w:sz w:val="22"/>
          <w:lang w:val="en-US"/>
        </w:rPr>
        <w:t xml:space="preserve">. </w:t>
      </w:r>
      <w:proofErr w:type="spellStart"/>
      <w:r w:rsidRPr="0029026A">
        <w:rPr>
          <w:rFonts w:ascii="Arial" w:hAnsi="Arial"/>
          <w:i/>
          <w:sz w:val="22"/>
          <w:lang w:val="en-US"/>
        </w:rPr>
        <w:t>Shigella</w:t>
      </w:r>
      <w:proofErr w:type="spellEnd"/>
      <w:r>
        <w:rPr>
          <w:rFonts w:ascii="Arial" w:hAnsi="Arial"/>
          <w:sz w:val="22"/>
          <w:lang w:val="en-US"/>
        </w:rPr>
        <w:t xml:space="preserve"> are Gram negative </w:t>
      </w:r>
      <w:proofErr w:type="spellStart"/>
      <w:r>
        <w:rPr>
          <w:rFonts w:ascii="Arial" w:hAnsi="Arial"/>
          <w:sz w:val="22"/>
          <w:lang w:val="en-US"/>
        </w:rPr>
        <w:t>enteroinvasive</w:t>
      </w:r>
      <w:proofErr w:type="spellEnd"/>
      <w:r>
        <w:rPr>
          <w:rFonts w:ascii="Arial" w:hAnsi="Arial"/>
          <w:sz w:val="22"/>
          <w:lang w:val="en-US"/>
        </w:rPr>
        <w:t xml:space="preserve"> bacteria, which are the cause of bacillary dysentery, or shigellosis, one of the top four diarrheal diseases circulating in the pediatric population.</w: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PEVuZE5vdGU+PENpdGU+PEF1dGhvcj5Lb3Rsb2ZmPC9BdXRob3I+PFllYXI+MjAxMzwvWWVhcj48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 </w:instrTex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PEVuZE5vdGU+PENpdGU+PEF1dGhvcj5Lb3Rsb2ZmPC9BdXRob3I+PFllYXI+MjAxMzwvWWVhcj48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EN.CITE.DATA </w:instrText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end"/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[1]</w:t>
      </w:r>
      <w:r w:rsidR="00E76131">
        <w:rPr>
          <w:rFonts w:ascii="Arial" w:hAnsi="Arial"/>
          <w:sz w:val="22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There is a critical need for developing a vaccine against shigellosis to defeat at least </w:t>
      </w:r>
      <w:r w:rsidRPr="00166EB6">
        <w:rPr>
          <w:rFonts w:ascii="Arial" w:hAnsi="Arial"/>
          <w:i/>
          <w:sz w:val="22"/>
          <w:lang w:val="en-US"/>
        </w:rPr>
        <w:t xml:space="preserve">S. </w:t>
      </w:r>
      <w:proofErr w:type="spellStart"/>
      <w:r w:rsidRPr="00166EB6">
        <w:rPr>
          <w:rFonts w:ascii="Arial" w:hAnsi="Arial"/>
          <w:i/>
          <w:sz w:val="22"/>
          <w:lang w:val="en-US"/>
        </w:rPr>
        <w:t>sonnei</w:t>
      </w:r>
      <w:proofErr w:type="spellEnd"/>
      <w:r w:rsidRPr="007E2BEE">
        <w:rPr>
          <w:rFonts w:ascii="Arial" w:hAnsi="Arial"/>
          <w:sz w:val="22"/>
          <w:vertAlign w:val="superscript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and all the </w:t>
      </w:r>
      <w:r w:rsidRPr="00166EB6">
        <w:rPr>
          <w:rFonts w:ascii="Arial" w:hAnsi="Arial"/>
          <w:i/>
          <w:sz w:val="22"/>
          <w:lang w:val="en-US"/>
        </w:rPr>
        <w:t xml:space="preserve">S. </w:t>
      </w:r>
      <w:proofErr w:type="spellStart"/>
      <w:r w:rsidRPr="00166EB6">
        <w:rPr>
          <w:rFonts w:ascii="Arial" w:hAnsi="Arial"/>
          <w:i/>
          <w:sz w:val="22"/>
          <w:lang w:val="en-US"/>
        </w:rPr>
        <w:t>flexneri</w:t>
      </w:r>
      <w:proofErr w:type="spellEnd"/>
      <w:r>
        <w:rPr>
          <w:rFonts w:ascii="Arial" w:hAnsi="Arial"/>
          <w:sz w:val="22"/>
          <w:lang w:val="en-US"/>
        </w:rPr>
        <w:t xml:space="preserve"> types and subtypes.</w: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PEVuZE5vdGU+PENpdGU+PEF1dGhvcj5MaXZpbzwvQXV0aG9yPjxZZWFyPjIwMTQ8L1llYXI+PFJl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 </w:instrTex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PEVuZE5vdGU+PENpdGU+PEF1dGhvcj5MaXZpbzwvQXV0aG9yPjxZZWFyPjIwMTQ8L1llYXI+PFJl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EN.CITE.DATA </w:instrText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end"/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[2]</w:t>
      </w:r>
      <w:r w:rsidR="00E76131">
        <w:rPr>
          <w:rFonts w:ascii="Arial" w:hAnsi="Arial"/>
          <w:sz w:val="22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The latter are differentiated based on the structure of their O-antigen.</w: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PEVuZE5vdGU+PENpdGU+PEF1dGhvcj5QZXJlcGVsb3Y8L0F1dGhvcj48WWVhcj4yMDEyPC9ZZWFy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 </w:instrText>
      </w:r>
      <w:r w:rsidR="00E76131">
        <w:rPr>
          <w:rFonts w:ascii="Arial" w:hAnsi="Arial"/>
          <w:sz w:val="22"/>
          <w:lang w:val="en-US"/>
        </w:rPr>
        <w:fldChar w:fldCharType="begin">
          <w:fldData xml:space="preserve">PEVuZE5vdGU+PENpdGU+PEF1dGhvcj5QZXJlcGVsb3Y8L0F1dGhvcj48WWVhcj4yMDEyPC9ZZWFy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</w:fldData>
        </w:fldChar>
      </w:r>
      <w:r w:rsidR="00E76131">
        <w:rPr>
          <w:rFonts w:ascii="Arial" w:hAnsi="Arial"/>
          <w:sz w:val="22"/>
          <w:lang w:val="en-US"/>
        </w:rPr>
        <w:instrText xml:space="preserve"> ADDIN EN.CITE.DATA </w:instrText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end"/>
      </w:r>
      <w:r w:rsidR="00E76131">
        <w:rPr>
          <w:rFonts w:ascii="Arial" w:hAnsi="Arial"/>
          <w:sz w:val="22"/>
          <w:lang w:val="en-US"/>
        </w:rPr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[3]</w:t>
      </w:r>
      <w:r w:rsidR="00E76131">
        <w:rPr>
          <w:rFonts w:ascii="Arial" w:hAnsi="Arial"/>
          <w:sz w:val="22"/>
          <w:lang w:val="en-US"/>
        </w:rPr>
        <w:fldChar w:fldCharType="end"/>
      </w:r>
    </w:p>
    <w:p w14:paraId="70E98539" w14:textId="0BAA7AD8" w:rsidR="00F347B1" w:rsidRPr="001632DC" w:rsidRDefault="00F347B1" w:rsidP="00BD3749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Instead of working with polysaccharides extracted from cell culture, we have addressed this challenging goal by use of synthetic oligosaccharides </w:t>
      </w:r>
      <w:r w:rsidR="009B280F">
        <w:rPr>
          <w:rFonts w:ascii="Arial" w:hAnsi="Arial"/>
          <w:sz w:val="22"/>
          <w:lang w:val="en-US"/>
        </w:rPr>
        <w:t xml:space="preserve">designed to act </w:t>
      </w:r>
      <w:r>
        <w:rPr>
          <w:rFonts w:ascii="Arial" w:hAnsi="Arial"/>
          <w:sz w:val="22"/>
          <w:lang w:val="en-US"/>
        </w:rPr>
        <w:t xml:space="preserve">as </w:t>
      </w:r>
      <w:r w:rsidR="009B280F">
        <w:rPr>
          <w:rFonts w:ascii="Arial" w:hAnsi="Arial"/>
          <w:sz w:val="22"/>
          <w:lang w:val="en-US"/>
        </w:rPr>
        <w:t>functional</w:t>
      </w:r>
      <w:r>
        <w:rPr>
          <w:rFonts w:ascii="Arial" w:hAnsi="Arial"/>
          <w:sz w:val="22"/>
          <w:lang w:val="en-US"/>
        </w:rPr>
        <w:t xml:space="preserve"> mimics of the natural polysaccharide antigens. A first vaccine candidate was developed against </w:t>
      </w:r>
      <w:r w:rsidR="009B280F" w:rsidRPr="007E2BEE">
        <w:rPr>
          <w:rFonts w:ascii="Arial" w:hAnsi="Arial"/>
          <w:i/>
          <w:sz w:val="22"/>
          <w:lang w:val="en-US"/>
        </w:rPr>
        <w:t xml:space="preserve">S. </w:t>
      </w:r>
      <w:proofErr w:type="spellStart"/>
      <w:r w:rsidR="009B280F" w:rsidRPr="007E2BEE">
        <w:rPr>
          <w:rFonts w:ascii="Arial" w:hAnsi="Arial"/>
          <w:i/>
          <w:sz w:val="22"/>
          <w:lang w:val="en-US"/>
        </w:rPr>
        <w:t>flexneri</w:t>
      </w:r>
      <w:proofErr w:type="spellEnd"/>
      <w:r w:rsidR="009B280F">
        <w:rPr>
          <w:rFonts w:ascii="Arial" w:hAnsi="Arial"/>
          <w:sz w:val="22"/>
          <w:lang w:val="en-US"/>
        </w:rPr>
        <w:t xml:space="preserve"> 2a, </w:t>
      </w:r>
      <w:r>
        <w:rPr>
          <w:rFonts w:ascii="Arial" w:hAnsi="Arial"/>
          <w:sz w:val="22"/>
          <w:lang w:val="en-US"/>
        </w:rPr>
        <w:t>the most prevalent</w:t>
      </w:r>
      <w:r w:rsidR="009B280F">
        <w:rPr>
          <w:rFonts w:ascii="Arial" w:hAnsi="Arial"/>
          <w:sz w:val="22"/>
          <w:lang w:val="en-US"/>
        </w:rPr>
        <w:t xml:space="preserve"> serotype</w:t>
      </w:r>
      <w:r>
        <w:rPr>
          <w:rFonts w:ascii="Arial" w:hAnsi="Arial"/>
          <w:sz w:val="22"/>
          <w:lang w:val="en-US"/>
        </w:rPr>
        <w:t>.</w:t>
      </w:r>
      <w:r w:rsidR="00E76131">
        <w:rPr>
          <w:rFonts w:ascii="Arial" w:hAnsi="Arial"/>
          <w:sz w:val="22"/>
          <w:lang w:val="en-US"/>
        </w:rPr>
        <w:fldChar w:fldCharType="begin"/>
      </w:r>
      <w:r w:rsidR="00E76131">
        <w:rPr>
          <w:rFonts w:ascii="Arial" w:hAnsi="Arial"/>
          <w:sz w:val="22"/>
          <w:lang w:val="en-US"/>
        </w:rPr>
        <w:instrText xml:space="preserve"> ADDIN EN.CITE &lt;EndNote&gt;&lt;Cite&gt;&lt;Author&gt;van der Put&lt;/Author&gt;&lt;Year&gt;2016&lt;/Year&gt;&lt;RecNum&gt;988&lt;/RecNum&gt;&lt;DisplayText&gt;&lt;style face="superscript"&gt;[4]&lt;/style&gt;&lt;/DisplayText&gt;&lt;record&gt;&lt;rec-number&gt;988&lt;/rec-number&gt;&lt;foreign-keys&gt;&lt;key app="EN" db-id="5rfdp9t2qxzpwres0advs5f8tvzs0att9evx" timestamp="1484491613"&gt;988&lt;/key&gt;&lt;/foreign-keys&gt;&lt;ref-type name="Journal Article"&gt;17&lt;/ref-type&gt;&lt;contributors&gt;&lt;authors&gt;&lt;author&gt;van der Put, R. M. F.&lt;/author&gt;&lt;author&gt;Kim, T. H.&lt;/author&gt;&lt;author&gt;Guerreiro, C.&lt;/author&gt;&lt;author&gt;Thouron, F.&lt;/author&gt;&lt;author&gt;Hoogerhout, P.&lt;/author&gt;&lt;author&gt;Sansonetti, P. J.&lt;/author&gt;&lt;author&gt;Westdijk, J.&lt;/author&gt;&lt;author&gt;Stork, M.&lt;/author&gt;&lt;author&gt;Phalipon, A.&lt;/author&gt;&lt;author&gt;Mulard, L. A.&lt;/author&gt;&lt;/authors&gt;&lt;/contributors&gt;&lt;titles&gt;&lt;title&gt;A Synthetic Carbohydrate Conjugate Vaccine Candidate against Shigellosis: Improved Bioconjugation and Impact of Alum on Immunogenicity&lt;/title&gt;&lt;secondary-title&gt;Bioconjugate Chemistry&lt;/secondary-title&gt;&lt;/titles&gt;&lt;periodical&gt;&lt;full-title&gt;Bioconjugate Chemistry&lt;/full-title&gt;&lt;abbr-1&gt;Bioconjugate Chem&lt;/abbr-1&gt;&lt;/periodical&gt;&lt;pages&gt;883-892&lt;/pages&gt;&lt;volume&gt;27&lt;/volume&gt;&lt;number&gt;4&lt;/number&gt;&lt;keywords&gt;&lt;keyword&gt;o-specific polysaccharide&lt;/keyword&gt;&lt;keyword&gt;flexneri serotype 2a&lt;/keyword&gt;&lt;keyword&gt;global enteric&lt;/keyword&gt;&lt;keyword&gt;multicenter&lt;/keyword&gt;&lt;keyword&gt;influenzae type-b&lt;/keyword&gt;&lt;keyword&gt;methyl glycosides&lt;/keyword&gt;&lt;keyword&gt;glycoconjugate&lt;/keyword&gt;&lt;keyword&gt;vaccine&lt;/keyword&gt;&lt;keyword&gt;convergent synthesis&lt;/keyword&gt;&lt;keyword&gt;dysenteriae type-1&lt;/keyword&gt;&lt;keyword&gt;protein&lt;/keyword&gt;&lt;keyword&gt;oligosaccharide&lt;/keyword&gt;&lt;/keywords&gt;&lt;dates&gt;&lt;year&gt;2016&lt;/year&gt;&lt;pub-dates&gt;&lt;date&gt;Apr&lt;/date&gt;&lt;/pub-dates&gt;&lt;/dates&gt;&lt;isbn&gt;1043-1802&lt;/isbn&gt;&lt;accession-num&gt;WOS:000374812600006&lt;/accession-num&gt;&lt;urls&gt;&lt;related-urls&gt;&lt;url&gt;&amp;lt;Go to ISI&amp;gt;://WOS:000374812600006&lt;/url&gt;&lt;/related-urls&gt;&lt;/urls&gt;&lt;electronic-resource-num&gt;10.1021/acs.bioconjchem.5b00617&lt;/electronic-resource-num&gt;&lt;/record&gt;&lt;/Cite&gt;&lt;/EndNote&gt;</w:instrText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[4]</w:t>
      </w:r>
      <w:r w:rsidR="00E76131">
        <w:rPr>
          <w:rFonts w:ascii="Arial" w:hAnsi="Arial"/>
          <w:sz w:val="22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The selected </w:t>
      </w:r>
      <w:proofErr w:type="spellStart"/>
      <w:r>
        <w:rPr>
          <w:rFonts w:ascii="Arial" w:hAnsi="Arial"/>
          <w:sz w:val="22"/>
          <w:lang w:val="en-US"/>
        </w:rPr>
        <w:t>hapten</w:t>
      </w:r>
      <w:proofErr w:type="spellEnd"/>
      <w:r>
        <w:rPr>
          <w:rFonts w:ascii="Arial" w:hAnsi="Arial"/>
          <w:sz w:val="22"/>
          <w:lang w:val="en-US"/>
        </w:rPr>
        <w:t xml:space="preserve"> is a synthetic </w:t>
      </w:r>
      <w:proofErr w:type="spellStart"/>
      <w:r>
        <w:rPr>
          <w:rFonts w:ascii="Arial" w:hAnsi="Arial"/>
          <w:sz w:val="22"/>
          <w:lang w:val="en-US"/>
        </w:rPr>
        <w:t>pentadecasaccharide</w:t>
      </w:r>
      <w:proofErr w:type="spellEnd"/>
      <w:r>
        <w:rPr>
          <w:rFonts w:ascii="Arial" w:hAnsi="Arial"/>
          <w:sz w:val="22"/>
          <w:lang w:val="en-US"/>
        </w:rPr>
        <w:t xml:space="preserve"> corresponding to an O-antigen segment made of three basic repeating units.</w:t>
      </w:r>
      <w:r w:rsidR="00E76131">
        <w:rPr>
          <w:rFonts w:ascii="Arial" w:hAnsi="Arial"/>
          <w:sz w:val="22"/>
          <w:lang w:val="en-US"/>
        </w:rPr>
        <w:fldChar w:fldCharType="begin"/>
      </w:r>
      <w:r w:rsidR="00E76131">
        <w:rPr>
          <w:rFonts w:ascii="Arial" w:hAnsi="Arial"/>
          <w:sz w:val="22"/>
          <w:lang w:val="en-US"/>
        </w:rPr>
        <w:instrText xml:space="preserve"> ADDIN EN.CITE &lt;EndNote&gt;&lt;Cite&gt;&lt;Author&gt;Belot&lt;/Author&gt;&lt;Year&gt;2005&lt;/Year&gt;&lt;RecNum&gt;1018&lt;/RecNum&gt;&lt;DisplayText&gt;&lt;style face="superscript"&gt;[5]&lt;/style&gt;&lt;/DisplayText&gt;&lt;record&gt;&lt;rec-number&gt;1018&lt;/rec-number&gt;&lt;foreign-keys&gt;&lt;key app="EN" db-id="5rfdp9t2qxzpwres0advs5f8tvzs0att9evx" timestamp="1484491613"&gt;1018&lt;/key&gt;&lt;/foreign-keys&gt;&lt;ref-type name="Journal Article"&gt;17&lt;/ref-type&gt;&lt;contributors&gt;&lt;authors&gt;&lt;author&gt;Belot, F.&lt;/author&gt;&lt;author&gt;Guerreiro, C.&lt;/author&gt;&lt;author&gt;Baleux, F.&lt;/author&gt;&lt;author&gt;Mulard, L. A.&lt;/author&gt;&lt;/authors&gt;&lt;/contributors&gt;&lt;titles&gt;&lt;title&gt;Synthesis of two linear PADRE conjugates bearing a deca- or pentadecasaccharide B epitope as potential synthetic vaccines against Shigella flexneri serotype 2a infection&lt;/title&gt;&lt;secondary-title&gt;Chemistry-a European Journal&lt;/secondary-title&gt;&lt;/titles&gt;&lt;periodical&gt;&lt;full-title&gt;Chemistry-a European Journal&lt;/full-title&gt;&lt;/periodical&gt;&lt;pages&gt;1625-1635&lt;/pages&gt;&lt;volume&gt;11&lt;/volume&gt;&lt;number&gt;5&lt;/number&gt;&lt;keywords&gt;&lt;keyword&gt;antigens&lt;/keyword&gt;&lt;keyword&gt;carbohydrates&lt;/keyword&gt;&lt;keyword&gt;glycoconjugates&lt;/keyword&gt;&lt;keyword&gt;glycopeptides&lt;/keyword&gt;&lt;keyword&gt;vaccines&lt;/keyword&gt;&lt;keyword&gt;o-specific polysaccharide&lt;/keyword&gt;&lt;keyword&gt;influenzae type-b&lt;/keyword&gt;&lt;keyword&gt;experimental pneumococcal&lt;/keyword&gt;&lt;keyword&gt;infection&lt;/keyword&gt;&lt;keyword&gt;biological repeating units&lt;/keyword&gt;&lt;keyword&gt;variant-y polysaccharide&lt;/keyword&gt;&lt;keyword&gt;t-cell&lt;/keyword&gt;&lt;keyword&gt;epitopes&lt;/keyword&gt;&lt;keyword&gt;oligosaccharide-protein&lt;/keyword&gt;&lt;keyword&gt;antibody-responses&lt;/keyword&gt;&lt;keyword&gt;dysenteriae&lt;/keyword&gt;&lt;keyword&gt;type-1&lt;/keyword&gt;&lt;keyword&gt;serum antibodies&lt;/keyword&gt;&lt;/keywords&gt;&lt;dates&gt;&lt;year&gt;2005&lt;/year&gt;&lt;pub-dates&gt;&lt;date&gt;Feb&lt;/date&gt;&lt;/pub-dates&gt;&lt;/dates&gt;&lt;isbn&gt;0947-6539&lt;/isbn&gt;&lt;accession-num&gt;WOS:000227262000026&lt;/accession-num&gt;&lt;urls&gt;&lt;related-urls&gt;&lt;url&gt;&amp;lt;Go to ISI&amp;gt;://WOS:000227262000026&lt;/url&gt;&lt;/related-urls&gt;&lt;/urls&gt;&lt;electronic-resource-num&gt;10.1002/chem.200400903&lt;/electronic-resource-num&gt;&lt;/record&gt;&lt;/Cite&gt;&lt;/EndNote&gt;</w:instrText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[5]</w:t>
      </w:r>
      <w:r w:rsidR="00E76131">
        <w:rPr>
          <w:rFonts w:ascii="Arial" w:hAnsi="Arial"/>
          <w:sz w:val="22"/>
          <w:lang w:val="en-US"/>
        </w:rPr>
        <w:fldChar w:fldCharType="end"/>
      </w:r>
      <w:r w:rsidR="009B280F">
        <w:rPr>
          <w:rFonts w:ascii="Arial" w:hAnsi="Arial"/>
          <w:sz w:val="22"/>
          <w:lang w:val="en-US"/>
        </w:rPr>
        <w:t xml:space="preserve"> A phase I clinical trial is ongoing.</w:t>
      </w:r>
      <w:r w:rsidR="00E76131">
        <w:rPr>
          <w:rFonts w:ascii="Arial" w:hAnsi="Arial"/>
          <w:sz w:val="22"/>
          <w:lang w:val="en-US"/>
        </w:rPr>
        <w:fldChar w:fldCharType="begin"/>
      </w:r>
      <w:r w:rsidR="00E76131">
        <w:rPr>
          <w:rFonts w:ascii="Arial" w:hAnsi="Arial"/>
          <w:sz w:val="22"/>
          <w:lang w:val="en-US"/>
        </w:rPr>
        <w:instrText xml:space="preserve"> ADDIN EN.CITE &lt;EndNote&gt;&lt;Cite ExcludeYear="1"&gt;&lt;Author&gt;https://clinicaltrials.gov/ct2/show/NCT02797236&lt;/Author&gt;&lt;RecNum&gt;1433&lt;/RecNum&gt;&lt;DisplayText&gt;&lt;style face="superscript"&gt;[6]&lt;/style&gt;&lt;/DisplayText&gt;&lt;record&gt;&lt;rec-number&gt;1433&lt;/rec-number&gt;&lt;foreign-keys&gt;&lt;key app="EN" db-id="5rfdp9t2qxzpwres0advs5f8tvzs0att9evx" timestamp="1502700246"&gt;1433&lt;/key&gt;&lt;/foreign-keys&gt;&lt;ref-type name="Web Page"&gt;12&lt;/ref-type&gt;&lt;contributors&gt;&lt;authors&gt;&lt;author&gt;https://clinicaltrials.gov/ct2/show/NCT02797236&lt;/author&gt;&lt;/authors&gt;&lt;/contributors&gt;&lt;titles&gt;&lt;/titles&gt;&lt;dates&gt;&lt;/dates&gt;&lt;urls&gt;&lt;/urls&gt;&lt;/record&gt;&lt;/Cite&gt;&lt;/EndNote&gt;</w:instrText>
      </w:r>
      <w:r w:rsidR="00E76131">
        <w:rPr>
          <w:rFonts w:ascii="Arial" w:hAnsi="Arial"/>
          <w:sz w:val="22"/>
          <w:lang w:val="en-US"/>
        </w:rPr>
        <w:fldChar w:fldCharType="separate"/>
      </w:r>
      <w:r w:rsidR="00E76131" w:rsidRPr="00E76131">
        <w:rPr>
          <w:rFonts w:ascii="Arial" w:hAnsi="Arial"/>
          <w:noProof/>
          <w:sz w:val="22"/>
          <w:vertAlign w:val="superscript"/>
          <w:lang w:val="en-US"/>
        </w:rPr>
        <w:t>[6]</w:t>
      </w:r>
      <w:r w:rsidR="00E76131">
        <w:rPr>
          <w:rFonts w:ascii="Arial" w:hAnsi="Arial"/>
          <w:sz w:val="22"/>
          <w:lang w:val="en-US"/>
        </w:rPr>
        <w:fldChar w:fldCharType="end"/>
      </w:r>
    </w:p>
    <w:p w14:paraId="49A8D2C5" w14:textId="77777777" w:rsidR="00F347B1" w:rsidRPr="007F65F7" w:rsidRDefault="00F347B1" w:rsidP="00BD3749">
      <w:pPr>
        <w:jc w:val="both"/>
        <w:rPr>
          <w:rFonts w:ascii="Arial" w:hAnsi="Arial"/>
          <w:sz w:val="12"/>
          <w:szCs w:val="12"/>
          <w:lang w:val="en-US"/>
        </w:rPr>
      </w:pPr>
    </w:p>
    <w:p w14:paraId="6CAA9B2B" w14:textId="53CD7E7B" w:rsidR="00F347B1" w:rsidRPr="00D33389" w:rsidRDefault="00F347B1" w:rsidP="00BD3749">
      <w:pPr>
        <w:jc w:val="both"/>
        <w:rPr>
          <w:rFonts w:ascii="Arial" w:hAnsi="Arial"/>
          <w:b/>
          <w:sz w:val="22"/>
          <w:lang w:val="en-US"/>
        </w:rPr>
      </w:pPr>
      <w:r w:rsidRPr="00D33389">
        <w:rPr>
          <w:rFonts w:ascii="Arial" w:hAnsi="Arial"/>
          <w:b/>
          <w:sz w:val="22"/>
          <w:lang w:val="en-US"/>
        </w:rPr>
        <w:t xml:space="preserve">This project </w:t>
      </w:r>
      <w:r w:rsidR="00CF0FEF">
        <w:rPr>
          <w:rFonts w:ascii="Arial" w:hAnsi="Arial"/>
          <w:b/>
          <w:sz w:val="22"/>
          <w:lang w:val="en-US"/>
        </w:rPr>
        <w:t>is part of a research program aimed</w:t>
      </w:r>
      <w:r w:rsidRPr="00D33389">
        <w:rPr>
          <w:rFonts w:ascii="Arial" w:hAnsi="Arial"/>
          <w:b/>
          <w:sz w:val="22"/>
          <w:lang w:val="en-US"/>
        </w:rPr>
        <w:t xml:space="preserve"> at broadening </w:t>
      </w:r>
      <w:proofErr w:type="spellStart"/>
      <w:r w:rsidRPr="00D33389">
        <w:rPr>
          <w:rFonts w:ascii="Arial" w:hAnsi="Arial"/>
          <w:b/>
          <w:i/>
          <w:sz w:val="22"/>
          <w:lang w:val="en-US"/>
        </w:rPr>
        <w:t>Shigella</w:t>
      </w:r>
      <w:proofErr w:type="spellEnd"/>
      <w:r w:rsidRPr="00D33389">
        <w:rPr>
          <w:rFonts w:ascii="Arial" w:hAnsi="Arial"/>
          <w:b/>
          <w:sz w:val="22"/>
          <w:lang w:val="en-US"/>
        </w:rPr>
        <w:t xml:space="preserve"> species and serotype vaccine coverage. It is </w:t>
      </w:r>
      <w:r w:rsidR="00CE5E6A">
        <w:rPr>
          <w:rFonts w:ascii="Arial" w:hAnsi="Arial"/>
          <w:b/>
          <w:sz w:val="22"/>
          <w:lang w:val="en-US"/>
        </w:rPr>
        <w:t>b</w:t>
      </w:r>
      <w:r w:rsidR="00E76131">
        <w:rPr>
          <w:rFonts w:ascii="Arial" w:hAnsi="Arial"/>
          <w:b/>
          <w:sz w:val="22"/>
          <w:lang w:val="en-US"/>
        </w:rPr>
        <w:t xml:space="preserve">ased on </w:t>
      </w:r>
      <w:r>
        <w:rPr>
          <w:rFonts w:ascii="Arial" w:hAnsi="Arial"/>
          <w:b/>
          <w:sz w:val="22"/>
          <w:lang w:val="en-US"/>
        </w:rPr>
        <w:t xml:space="preserve">carbohydrate </w:t>
      </w:r>
      <w:r w:rsidRPr="00D33389">
        <w:rPr>
          <w:rFonts w:ascii="Arial" w:hAnsi="Arial"/>
          <w:b/>
          <w:sz w:val="22"/>
          <w:lang w:val="en-US"/>
        </w:rPr>
        <w:t xml:space="preserve">chemistry and developed </w:t>
      </w:r>
      <w:r w:rsidR="00CC78B1">
        <w:rPr>
          <w:rFonts w:ascii="Arial" w:hAnsi="Arial"/>
          <w:b/>
          <w:sz w:val="22"/>
          <w:lang w:val="en-US"/>
        </w:rPr>
        <w:t>in combination with</w:t>
      </w:r>
      <w:r w:rsidRPr="00D33389">
        <w:rPr>
          <w:rFonts w:ascii="Arial" w:hAnsi="Arial"/>
          <w:b/>
          <w:sz w:val="22"/>
          <w:lang w:val="en-US"/>
        </w:rPr>
        <w:t xml:space="preserve"> structural biology and vaccinology b</w:t>
      </w:r>
      <w:r>
        <w:rPr>
          <w:rFonts w:ascii="Arial" w:hAnsi="Arial"/>
          <w:b/>
          <w:sz w:val="22"/>
          <w:lang w:val="en-US"/>
        </w:rPr>
        <w:t>y means of collaborations in and out of</w:t>
      </w:r>
      <w:r w:rsidRPr="00D33389">
        <w:rPr>
          <w:rFonts w:ascii="Arial" w:hAnsi="Arial"/>
          <w:b/>
          <w:sz w:val="22"/>
          <w:lang w:val="en-US"/>
        </w:rPr>
        <w:t xml:space="preserve"> campus.</w:t>
      </w:r>
    </w:p>
    <w:p w14:paraId="680FA506" w14:textId="77777777" w:rsidR="00F347B1" w:rsidRPr="00D33389" w:rsidRDefault="00F347B1" w:rsidP="00BD3749">
      <w:pPr>
        <w:jc w:val="both"/>
        <w:rPr>
          <w:rFonts w:ascii="Arial" w:hAnsi="Arial"/>
          <w:sz w:val="12"/>
          <w:szCs w:val="12"/>
          <w:lang w:val="en-US"/>
        </w:rPr>
      </w:pPr>
    </w:p>
    <w:p w14:paraId="3B3AC04E" w14:textId="0A69CA11" w:rsidR="00F347B1" w:rsidRDefault="00CC78B1" w:rsidP="00BD3749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project </w:t>
      </w:r>
      <w:r w:rsidR="00CE5E6A">
        <w:rPr>
          <w:rFonts w:ascii="Arial" w:hAnsi="Arial"/>
          <w:sz w:val="22"/>
          <w:lang w:val="en-US"/>
        </w:rPr>
        <w:t>is meant to investigate a</w:t>
      </w:r>
      <w:r w:rsidR="00CF0FEF">
        <w:rPr>
          <w:rFonts w:ascii="Arial" w:hAnsi="Arial"/>
          <w:sz w:val="22"/>
          <w:lang w:val="en-US"/>
        </w:rPr>
        <w:t xml:space="preserve"> novel </w:t>
      </w:r>
      <w:r w:rsidR="00CE5E6A">
        <w:rPr>
          <w:rFonts w:ascii="Arial" w:hAnsi="Arial"/>
          <w:sz w:val="22"/>
          <w:lang w:val="en-US"/>
        </w:rPr>
        <w:t xml:space="preserve">strategy toward a synthetic carbohydrate-based vaccine candidate against major </w:t>
      </w:r>
      <w:r w:rsidR="00CE5E6A" w:rsidRPr="00CE5E6A">
        <w:rPr>
          <w:rFonts w:ascii="Arial" w:hAnsi="Arial"/>
          <w:i/>
          <w:sz w:val="22"/>
          <w:lang w:val="en-US"/>
        </w:rPr>
        <w:t xml:space="preserve">S. </w:t>
      </w:r>
      <w:proofErr w:type="spellStart"/>
      <w:r w:rsidR="00CE5E6A" w:rsidRPr="00CE5E6A">
        <w:rPr>
          <w:rFonts w:ascii="Arial" w:hAnsi="Arial"/>
          <w:i/>
          <w:sz w:val="22"/>
          <w:lang w:val="en-US"/>
        </w:rPr>
        <w:t>flexneri</w:t>
      </w:r>
      <w:proofErr w:type="spellEnd"/>
      <w:r w:rsidR="00CE5E6A">
        <w:rPr>
          <w:rFonts w:ascii="Arial" w:hAnsi="Arial"/>
          <w:sz w:val="22"/>
          <w:lang w:val="en-US"/>
        </w:rPr>
        <w:t xml:space="preserve"> serotypes. With regards to the biological context, </w:t>
      </w:r>
      <w:r>
        <w:rPr>
          <w:rFonts w:ascii="Arial" w:hAnsi="Arial"/>
          <w:sz w:val="22"/>
          <w:lang w:val="en-US"/>
        </w:rPr>
        <w:t>it</w:t>
      </w:r>
      <w:r w:rsidR="00F347B1">
        <w:rPr>
          <w:rFonts w:ascii="Arial" w:hAnsi="Arial"/>
          <w:sz w:val="22"/>
          <w:lang w:val="en-US"/>
        </w:rPr>
        <w:t xml:space="preserve"> is organized </w:t>
      </w:r>
      <w:r w:rsidR="00CE5E6A">
        <w:rPr>
          <w:rFonts w:ascii="Arial" w:hAnsi="Arial"/>
          <w:sz w:val="22"/>
          <w:lang w:val="en-US"/>
        </w:rPr>
        <w:t>around</w:t>
      </w:r>
      <w:r w:rsidR="00F347B1">
        <w:rPr>
          <w:rFonts w:ascii="Arial" w:hAnsi="Arial"/>
          <w:sz w:val="22"/>
          <w:lang w:val="en-US"/>
        </w:rPr>
        <w:t xml:space="preserve"> three </w:t>
      </w:r>
      <w:r w:rsidR="00CE5E6A">
        <w:rPr>
          <w:rFonts w:ascii="Arial" w:hAnsi="Arial"/>
          <w:sz w:val="22"/>
          <w:lang w:val="en-US"/>
        </w:rPr>
        <w:t>objectives</w:t>
      </w:r>
      <w:r w:rsidR="00F347B1">
        <w:rPr>
          <w:rFonts w:ascii="Arial" w:hAnsi="Arial"/>
          <w:sz w:val="22"/>
          <w:lang w:val="en-US"/>
        </w:rPr>
        <w:t xml:space="preserve">. </w:t>
      </w:r>
    </w:p>
    <w:p w14:paraId="57F0441B" w14:textId="23F0D188" w:rsidR="00F347B1" w:rsidRDefault="00CE5E6A" w:rsidP="00BD3749">
      <w:pPr>
        <w:pStyle w:val="Pardeliste"/>
        <w:numPr>
          <w:ilvl w:val="0"/>
          <w:numId w:val="2"/>
        </w:numPr>
        <w:ind w:left="0" w:firstLine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(</w:t>
      </w:r>
      <w:proofErr w:type="spellStart"/>
      <w:r>
        <w:rPr>
          <w:rFonts w:ascii="Arial" w:hAnsi="Arial"/>
          <w:sz w:val="22"/>
          <w:lang w:val="en-US"/>
        </w:rPr>
        <w:t>i</w:t>
      </w:r>
      <w:proofErr w:type="spellEnd"/>
      <w:r>
        <w:rPr>
          <w:rFonts w:ascii="Arial" w:hAnsi="Arial"/>
          <w:sz w:val="22"/>
          <w:lang w:val="en-US"/>
        </w:rPr>
        <w:t>)</w:t>
      </w:r>
      <w:r w:rsidR="00A01E14">
        <w:rPr>
          <w:rFonts w:ascii="Arial" w:hAnsi="Arial"/>
          <w:sz w:val="22"/>
          <w:lang w:val="en-US"/>
        </w:rPr>
        <w:t xml:space="preserve"> to identify </w:t>
      </w:r>
      <w:r w:rsidR="00F347B1" w:rsidRPr="0000533D">
        <w:rPr>
          <w:rFonts w:ascii="Arial" w:hAnsi="Arial"/>
          <w:sz w:val="22"/>
          <w:lang w:val="en-US"/>
        </w:rPr>
        <w:t>potent antigenic mimic</w:t>
      </w:r>
      <w:r w:rsidR="00F347B1">
        <w:rPr>
          <w:rFonts w:ascii="Arial" w:hAnsi="Arial"/>
          <w:sz w:val="22"/>
          <w:lang w:val="en-US"/>
        </w:rPr>
        <w:t>s</w:t>
      </w:r>
      <w:r w:rsidR="00F347B1" w:rsidRPr="0000533D">
        <w:rPr>
          <w:rFonts w:ascii="Arial" w:hAnsi="Arial"/>
          <w:sz w:val="22"/>
          <w:lang w:val="en-US"/>
        </w:rPr>
        <w:t xml:space="preserve"> of the </w:t>
      </w:r>
      <w:r w:rsidR="00F347B1">
        <w:rPr>
          <w:rFonts w:ascii="Arial" w:hAnsi="Arial"/>
          <w:sz w:val="22"/>
          <w:lang w:val="en-US"/>
        </w:rPr>
        <w:t>chosen</w:t>
      </w:r>
      <w:r w:rsidR="00F347B1" w:rsidRPr="0000533D">
        <w:rPr>
          <w:rFonts w:ascii="Arial" w:hAnsi="Arial"/>
          <w:sz w:val="22"/>
          <w:lang w:val="en-US"/>
        </w:rPr>
        <w:t xml:space="preserve"> polysaccharide antigens</w:t>
      </w:r>
      <w:r w:rsidR="00F347B1">
        <w:rPr>
          <w:rFonts w:ascii="Arial" w:hAnsi="Arial"/>
          <w:sz w:val="22"/>
          <w:lang w:val="en-US"/>
        </w:rPr>
        <w:t xml:space="preserve"> based on </w:t>
      </w:r>
      <w:r w:rsidR="00F347B1" w:rsidRPr="006029D3">
        <w:rPr>
          <w:rFonts w:ascii="Arial" w:hAnsi="Arial"/>
          <w:i/>
          <w:sz w:val="22"/>
          <w:lang w:val="en-US"/>
        </w:rPr>
        <w:t>in vitro</w:t>
      </w:r>
      <w:r w:rsidR="00F347B1">
        <w:rPr>
          <w:rFonts w:ascii="Arial" w:hAnsi="Arial"/>
          <w:sz w:val="22"/>
          <w:lang w:val="en-US"/>
        </w:rPr>
        <w:t xml:space="preserve"> and structural studies involving a broad diversity of synthetic O-antigen fragments in combination with protective monoclonal antibodies</w:t>
      </w:r>
      <w:r w:rsidR="00F347B1" w:rsidRPr="0000533D">
        <w:rPr>
          <w:rFonts w:ascii="Arial" w:hAnsi="Arial"/>
          <w:sz w:val="22"/>
          <w:lang w:val="en-US"/>
        </w:rPr>
        <w:t xml:space="preserve">. </w:t>
      </w:r>
    </w:p>
    <w:p w14:paraId="37719C7F" w14:textId="16570995" w:rsidR="00F347B1" w:rsidRDefault="00CE5E6A" w:rsidP="00BD3749">
      <w:pPr>
        <w:pStyle w:val="Pardeliste"/>
        <w:numPr>
          <w:ilvl w:val="0"/>
          <w:numId w:val="2"/>
        </w:numPr>
        <w:ind w:left="0" w:firstLine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(ii) </w:t>
      </w:r>
      <w:r w:rsidR="00A01E14">
        <w:rPr>
          <w:rFonts w:ascii="Arial" w:hAnsi="Arial"/>
          <w:sz w:val="22"/>
          <w:lang w:val="en-US"/>
        </w:rPr>
        <w:t xml:space="preserve">to </w:t>
      </w:r>
      <w:r>
        <w:rPr>
          <w:rFonts w:ascii="Arial" w:hAnsi="Arial"/>
          <w:sz w:val="22"/>
          <w:lang w:val="en-US"/>
        </w:rPr>
        <w:t>identif</w:t>
      </w:r>
      <w:r w:rsidR="00A01E14">
        <w:rPr>
          <w:rFonts w:ascii="Arial" w:hAnsi="Arial"/>
          <w:sz w:val="22"/>
          <w:lang w:val="en-US"/>
        </w:rPr>
        <w:t>y</w:t>
      </w:r>
      <w:r w:rsidR="00F347B1">
        <w:rPr>
          <w:rFonts w:ascii="Arial" w:hAnsi="Arial"/>
          <w:sz w:val="22"/>
          <w:lang w:val="en-US"/>
        </w:rPr>
        <w:t xml:space="preserve"> potent immunogenic mimic of the same O-antigens, by means of </w:t>
      </w:r>
      <w:r w:rsidR="00F347B1" w:rsidRPr="006029D3">
        <w:rPr>
          <w:rFonts w:ascii="Arial" w:hAnsi="Arial"/>
          <w:i/>
          <w:sz w:val="22"/>
          <w:lang w:val="en-US"/>
        </w:rPr>
        <w:t>in vivo</w:t>
      </w:r>
      <w:r w:rsidR="00F347B1">
        <w:rPr>
          <w:rFonts w:ascii="Arial" w:hAnsi="Arial"/>
          <w:sz w:val="22"/>
          <w:lang w:val="en-US"/>
        </w:rPr>
        <w:t xml:space="preserve"> studies involving a series of </w:t>
      </w:r>
      <w:proofErr w:type="spellStart"/>
      <w:r w:rsidR="00F347B1">
        <w:rPr>
          <w:rFonts w:ascii="Arial" w:hAnsi="Arial"/>
          <w:sz w:val="22"/>
          <w:lang w:val="en-US"/>
        </w:rPr>
        <w:t>glycoconjugates</w:t>
      </w:r>
      <w:proofErr w:type="spellEnd"/>
      <w:r w:rsidR="00F347B1">
        <w:rPr>
          <w:rFonts w:ascii="Arial" w:hAnsi="Arial"/>
          <w:sz w:val="22"/>
          <w:lang w:val="en-US"/>
        </w:rPr>
        <w:t xml:space="preserve"> derived from oligosaccharides identified as the most promising antigenic mimics for the investigated </w:t>
      </w:r>
      <w:r>
        <w:rPr>
          <w:rFonts w:ascii="Arial" w:hAnsi="Arial"/>
          <w:sz w:val="22"/>
          <w:lang w:val="en-US"/>
        </w:rPr>
        <w:t>sero</w:t>
      </w:r>
      <w:r w:rsidR="00F347B1">
        <w:rPr>
          <w:rFonts w:ascii="Arial" w:hAnsi="Arial"/>
          <w:sz w:val="22"/>
          <w:lang w:val="en-US"/>
        </w:rPr>
        <w:t>type</w:t>
      </w:r>
      <w:r>
        <w:rPr>
          <w:rFonts w:ascii="Arial" w:hAnsi="Arial"/>
          <w:sz w:val="22"/>
          <w:lang w:val="en-US"/>
        </w:rPr>
        <w:t>s</w:t>
      </w:r>
      <w:r w:rsidR="00F347B1">
        <w:rPr>
          <w:rFonts w:ascii="Arial" w:hAnsi="Arial"/>
          <w:sz w:val="22"/>
          <w:lang w:val="en-US"/>
        </w:rPr>
        <w:t>.</w:t>
      </w:r>
    </w:p>
    <w:p w14:paraId="1C8D8211" w14:textId="24174EC8" w:rsidR="00F347B1" w:rsidRDefault="00CE5E6A" w:rsidP="00BD3749">
      <w:pPr>
        <w:pStyle w:val="Pardeliste"/>
        <w:numPr>
          <w:ilvl w:val="0"/>
          <w:numId w:val="2"/>
        </w:numPr>
        <w:ind w:left="0" w:firstLine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(iii)</w:t>
      </w:r>
      <w:r w:rsidR="00F347B1">
        <w:rPr>
          <w:rFonts w:ascii="Arial" w:hAnsi="Arial"/>
          <w:sz w:val="22"/>
          <w:lang w:val="en-US"/>
        </w:rPr>
        <w:t xml:space="preserve"> </w:t>
      </w:r>
      <w:r w:rsidR="00A01E14">
        <w:rPr>
          <w:rFonts w:ascii="Arial" w:hAnsi="Arial"/>
          <w:sz w:val="22"/>
          <w:lang w:val="en-US"/>
        </w:rPr>
        <w:t xml:space="preserve">to </w:t>
      </w:r>
      <w:r w:rsidR="00F347B1">
        <w:rPr>
          <w:rFonts w:ascii="Arial" w:hAnsi="Arial"/>
          <w:sz w:val="22"/>
          <w:lang w:val="en-US"/>
        </w:rPr>
        <w:t>identif</w:t>
      </w:r>
      <w:r w:rsidR="00A01E14">
        <w:rPr>
          <w:rFonts w:ascii="Arial" w:hAnsi="Arial"/>
          <w:sz w:val="22"/>
          <w:lang w:val="en-US"/>
        </w:rPr>
        <w:t>y</w:t>
      </w:r>
      <w:r w:rsidR="00F347B1">
        <w:rPr>
          <w:rFonts w:ascii="Arial" w:hAnsi="Arial"/>
          <w:sz w:val="22"/>
          <w:lang w:val="en-US"/>
        </w:rPr>
        <w:t xml:space="preserve"> trivalent vaccine compositions, capable of inducing protective sera targeting each one of the involved serotypes, and possibly cross-reactive with other </w:t>
      </w:r>
      <w:proofErr w:type="spellStart"/>
      <w:r w:rsidR="00F347B1" w:rsidRPr="00A66656">
        <w:rPr>
          <w:rFonts w:ascii="Arial" w:hAnsi="Arial"/>
          <w:i/>
          <w:sz w:val="22"/>
          <w:lang w:val="en-US"/>
        </w:rPr>
        <w:t>S</w:t>
      </w:r>
      <w:r w:rsidR="00F347B1">
        <w:rPr>
          <w:rFonts w:ascii="Arial" w:hAnsi="Arial"/>
          <w:i/>
          <w:sz w:val="22"/>
          <w:lang w:val="en-US"/>
        </w:rPr>
        <w:t>higella</w:t>
      </w:r>
      <w:proofErr w:type="spellEnd"/>
      <w:r w:rsidR="00F347B1">
        <w:rPr>
          <w:rFonts w:ascii="Arial" w:hAnsi="Arial"/>
          <w:sz w:val="22"/>
          <w:lang w:val="en-US"/>
        </w:rPr>
        <w:t xml:space="preserve">. </w:t>
      </w:r>
    </w:p>
    <w:p w14:paraId="7BC3760D" w14:textId="77777777" w:rsidR="00F347B1" w:rsidRPr="007F65F7" w:rsidRDefault="00F347B1" w:rsidP="00BD3749">
      <w:pPr>
        <w:pStyle w:val="Pardeliste"/>
        <w:ind w:left="0"/>
        <w:jc w:val="both"/>
        <w:rPr>
          <w:rFonts w:ascii="Arial" w:hAnsi="Arial"/>
          <w:sz w:val="12"/>
          <w:szCs w:val="12"/>
          <w:lang w:val="en-US"/>
        </w:rPr>
      </w:pPr>
    </w:p>
    <w:p w14:paraId="1494D38D" w14:textId="29306E3A" w:rsidR="00F347B1" w:rsidRDefault="00F347B1" w:rsidP="00BD3749">
      <w:pPr>
        <w:pStyle w:val="Pardeliste"/>
        <w:ind w:left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To achieve these objectives, </w:t>
      </w:r>
      <w:r w:rsidR="00A01E14">
        <w:rPr>
          <w:rFonts w:ascii="Arial" w:hAnsi="Arial"/>
          <w:sz w:val="22"/>
          <w:lang w:val="en-US"/>
        </w:rPr>
        <w:t xml:space="preserve">a large number of chemically defined oligosaccharides differing in size and composition are required. In this context, the successful candidate will be in charge of developing </w:t>
      </w:r>
      <w:r>
        <w:rPr>
          <w:rFonts w:ascii="Arial" w:hAnsi="Arial"/>
          <w:sz w:val="22"/>
          <w:lang w:val="en-US"/>
        </w:rPr>
        <w:t>efficient synthese</w:t>
      </w:r>
      <w:r w:rsidRPr="0000533D">
        <w:rPr>
          <w:rFonts w:ascii="Arial" w:hAnsi="Arial"/>
          <w:sz w:val="22"/>
          <w:lang w:val="en-US"/>
        </w:rPr>
        <w:t xml:space="preserve">s </w:t>
      </w:r>
      <w:r>
        <w:rPr>
          <w:rFonts w:ascii="Arial" w:hAnsi="Arial"/>
          <w:sz w:val="22"/>
          <w:lang w:val="en-US"/>
        </w:rPr>
        <w:t xml:space="preserve">of </w:t>
      </w:r>
      <w:r w:rsidRPr="0000533D">
        <w:rPr>
          <w:rFonts w:ascii="Arial" w:hAnsi="Arial"/>
          <w:sz w:val="22"/>
          <w:lang w:val="en-US"/>
        </w:rPr>
        <w:t>panel</w:t>
      </w:r>
      <w:r>
        <w:rPr>
          <w:rFonts w:ascii="Arial" w:hAnsi="Arial"/>
          <w:sz w:val="22"/>
          <w:lang w:val="en-US"/>
        </w:rPr>
        <w:t>s</w:t>
      </w:r>
      <w:r w:rsidR="00071386">
        <w:rPr>
          <w:rFonts w:ascii="Arial" w:hAnsi="Arial"/>
          <w:sz w:val="22"/>
          <w:lang w:val="en-US"/>
        </w:rPr>
        <w:t xml:space="preserve"> of type-</w:t>
      </w:r>
      <w:r w:rsidRPr="0000533D">
        <w:rPr>
          <w:rFonts w:ascii="Arial" w:hAnsi="Arial"/>
          <w:sz w:val="22"/>
          <w:lang w:val="en-US"/>
        </w:rPr>
        <w:t>specific O-antigen fragments eq</w:t>
      </w:r>
      <w:r>
        <w:rPr>
          <w:rFonts w:ascii="Arial" w:hAnsi="Arial"/>
          <w:sz w:val="22"/>
          <w:lang w:val="en-US"/>
        </w:rPr>
        <w:t>uipped with a linker for</w:t>
      </w:r>
      <w:r w:rsidRPr="0000533D">
        <w:rPr>
          <w:rFonts w:ascii="Arial" w:hAnsi="Arial"/>
          <w:sz w:val="22"/>
          <w:lang w:val="en-US"/>
        </w:rPr>
        <w:t xml:space="preserve"> site-selective conjugation. </w:t>
      </w:r>
      <w:r>
        <w:rPr>
          <w:rFonts w:ascii="Arial" w:hAnsi="Arial"/>
          <w:sz w:val="22"/>
          <w:lang w:val="en-US"/>
        </w:rPr>
        <w:t xml:space="preserve">Multiple-step chemical and/or chemo-enzymatic strategies based on optimized protecting group pattern and glycosylation chemistry shall enable the synthesis of oligosaccharides of increasing length and </w:t>
      </w:r>
      <w:r w:rsidR="00CF0FEF">
        <w:rPr>
          <w:rFonts w:ascii="Arial" w:hAnsi="Arial"/>
          <w:sz w:val="22"/>
          <w:lang w:val="en-US"/>
        </w:rPr>
        <w:t>complexity</w:t>
      </w:r>
      <w:r>
        <w:rPr>
          <w:rFonts w:ascii="Arial" w:hAnsi="Arial"/>
          <w:sz w:val="22"/>
          <w:lang w:val="en-US"/>
        </w:rPr>
        <w:t xml:space="preserve">. </w:t>
      </w:r>
      <w:r w:rsidR="00A01E14">
        <w:rPr>
          <w:rFonts w:ascii="Arial" w:hAnsi="Arial"/>
          <w:sz w:val="22"/>
          <w:lang w:val="en-US"/>
        </w:rPr>
        <w:t xml:space="preserve">Developments will go beyond state-of-the-art </w:t>
      </w:r>
      <w:proofErr w:type="spellStart"/>
      <w:r w:rsidR="00A01E14">
        <w:rPr>
          <w:rFonts w:ascii="Arial" w:hAnsi="Arial"/>
          <w:sz w:val="22"/>
          <w:lang w:val="en-US"/>
        </w:rPr>
        <w:t>glycochemistry</w:t>
      </w:r>
      <w:proofErr w:type="spellEnd"/>
      <w:r w:rsidR="00A01E14">
        <w:rPr>
          <w:rFonts w:ascii="Arial" w:hAnsi="Arial"/>
          <w:sz w:val="22"/>
          <w:lang w:val="en-US"/>
        </w:rPr>
        <w:t xml:space="preserve"> to tackle some remaining challenging issues such as </w:t>
      </w:r>
      <w:proofErr w:type="spellStart"/>
      <w:r w:rsidR="00A01E14">
        <w:rPr>
          <w:rFonts w:ascii="Arial" w:hAnsi="Arial"/>
          <w:sz w:val="22"/>
          <w:lang w:val="en-US"/>
        </w:rPr>
        <w:t>regio</w:t>
      </w:r>
      <w:proofErr w:type="spellEnd"/>
      <w:r w:rsidR="00A01E14">
        <w:rPr>
          <w:rFonts w:ascii="Arial" w:hAnsi="Arial"/>
          <w:sz w:val="22"/>
          <w:lang w:val="en-US"/>
        </w:rPr>
        <w:t xml:space="preserve">- and </w:t>
      </w:r>
      <w:proofErr w:type="spellStart"/>
      <w:r w:rsidR="00A01E14">
        <w:rPr>
          <w:rFonts w:ascii="Arial" w:hAnsi="Arial"/>
          <w:sz w:val="22"/>
          <w:lang w:val="en-US"/>
        </w:rPr>
        <w:t>stereocontrol</w:t>
      </w:r>
      <w:proofErr w:type="spellEnd"/>
      <w:r w:rsidR="00A01E14">
        <w:rPr>
          <w:rFonts w:ascii="Arial" w:hAnsi="Arial"/>
          <w:sz w:val="22"/>
          <w:lang w:val="en-US"/>
        </w:rPr>
        <w:t xml:space="preserve"> </w:t>
      </w:r>
      <w:r w:rsidR="00071386">
        <w:rPr>
          <w:rFonts w:ascii="Arial" w:hAnsi="Arial"/>
          <w:sz w:val="22"/>
          <w:lang w:val="en-US"/>
        </w:rPr>
        <w:t xml:space="preserve">during glycosylation, </w:t>
      </w:r>
      <w:r w:rsidR="00E76131">
        <w:rPr>
          <w:rFonts w:ascii="Arial" w:hAnsi="Arial"/>
          <w:sz w:val="22"/>
          <w:lang w:val="en-US"/>
        </w:rPr>
        <w:t xml:space="preserve">non-stoichiometric substitutions, </w:t>
      </w:r>
      <w:r w:rsidR="00071386">
        <w:rPr>
          <w:rFonts w:ascii="Arial" w:hAnsi="Arial"/>
          <w:sz w:val="22"/>
          <w:lang w:val="en-US"/>
        </w:rPr>
        <w:t>orthogonal</w:t>
      </w:r>
      <w:r w:rsidR="00A01E14">
        <w:rPr>
          <w:rFonts w:ascii="Arial" w:hAnsi="Arial"/>
          <w:sz w:val="22"/>
          <w:lang w:val="en-US"/>
        </w:rPr>
        <w:t xml:space="preserve"> protecting group manipulation</w:t>
      </w:r>
      <w:r w:rsidR="00071386">
        <w:rPr>
          <w:rFonts w:ascii="Arial" w:hAnsi="Arial"/>
          <w:sz w:val="22"/>
          <w:lang w:val="en-US"/>
        </w:rPr>
        <w:t xml:space="preserve">, and/or robustness validation on large scale for compatibility with technical transfer. </w:t>
      </w:r>
      <w:r>
        <w:rPr>
          <w:rFonts w:ascii="Arial" w:hAnsi="Arial"/>
          <w:sz w:val="22"/>
          <w:lang w:val="en-US"/>
        </w:rPr>
        <w:t>Synthetic targets and intermediates will be characterized by NMR and MS. The latter will be purified by flash chromatography</w:t>
      </w:r>
      <w:r w:rsidR="00CF0FEF">
        <w:rPr>
          <w:rFonts w:ascii="Arial" w:hAnsi="Arial"/>
          <w:sz w:val="22"/>
          <w:lang w:val="en-US"/>
        </w:rPr>
        <w:t xml:space="preserve"> and crystallography</w:t>
      </w:r>
      <w:r>
        <w:rPr>
          <w:rFonts w:ascii="Arial" w:hAnsi="Arial"/>
          <w:sz w:val="22"/>
          <w:lang w:val="en-US"/>
        </w:rPr>
        <w:t xml:space="preserve">, whereas the final compounds will be purified by HPLC. Binding to available antibodies will use the SPR technology, supported by </w:t>
      </w:r>
      <w:r w:rsidR="00CF0FEF">
        <w:rPr>
          <w:rFonts w:ascii="Arial" w:hAnsi="Arial"/>
          <w:sz w:val="22"/>
          <w:lang w:val="en-US"/>
        </w:rPr>
        <w:t>structural</w:t>
      </w:r>
      <w:r>
        <w:rPr>
          <w:rFonts w:ascii="Arial" w:hAnsi="Arial"/>
          <w:sz w:val="22"/>
          <w:lang w:val="en-US"/>
        </w:rPr>
        <w:t xml:space="preserve"> analysis and possibly ITC.</w:t>
      </w:r>
    </w:p>
    <w:p w14:paraId="0C77284B" w14:textId="77777777" w:rsidR="008F4BCF" w:rsidRPr="008F4BCF" w:rsidRDefault="008F4BCF" w:rsidP="00BD3749">
      <w:pPr>
        <w:pStyle w:val="Pardeliste"/>
        <w:ind w:left="0"/>
        <w:jc w:val="both"/>
        <w:rPr>
          <w:rFonts w:ascii="Arial" w:hAnsi="Arial"/>
          <w:sz w:val="12"/>
          <w:szCs w:val="12"/>
          <w:lang w:val="en-US"/>
        </w:rPr>
      </w:pPr>
    </w:p>
    <w:p w14:paraId="6DE37E25" w14:textId="017BFEC8" w:rsidR="00071386" w:rsidRDefault="00071386" w:rsidP="00BD3749">
      <w:pPr>
        <w:pStyle w:val="Pardeliste"/>
        <w:ind w:left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</w:t>
      </w:r>
      <w:r w:rsidR="00F347B1">
        <w:rPr>
          <w:rFonts w:ascii="Arial" w:hAnsi="Arial"/>
          <w:sz w:val="22"/>
          <w:lang w:val="en-US"/>
        </w:rPr>
        <w:t xml:space="preserve">he most promising oligosaccharides identified </w:t>
      </w:r>
      <w:r w:rsidR="00CF0FEF" w:rsidRPr="00CF0FEF">
        <w:rPr>
          <w:rFonts w:ascii="Arial" w:hAnsi="Arial"/>
          <w:i/>
          <w:sz w:val="22"/>
          <w:lang w:val="en-US"/>
        </w:rPr>
        <w:t>in vitro</w:t>
      </w:r>
      <w:r w:rsidR="00F347B1">
        <w:rPr>
          <w:rFonts w:ascii="Arial" w:hAnsi="Arial"/>
          <w:sz w:val="22"/>
          <w:lang w:val="en-US"/>
        </w:rPr>
        <w:t xml:space="preserve"> will be converted to </w:t>
      </w:r>
      <w:proofErr w:type="spellStart"/>
      <w:r w:rsidR="00F347B1">
        <w:rPr>
          <w:rFonts w:ascii="Arial" w:hAnsi="Arial"/>
          <w:sz w:val="22"/>
          <w:lang w:val="en-US"/>
        </w:rPr>
        <w:t>glycoconjugates</w:t>
      </w:r>
      <w:proofErr w:type="spellEnd"/>
      <w:r w:rsidR="00F347B1">
        <w:rPr>
          <w:rFonts w:ascii="Arial" w:hAnsi="Arial"/>
          <w:sz w:val="22"/>
          <w:lang w:val="en-US"/>
        </w:rPr>
        <w:t xml:space="preserve"> and screened </w:t>
      </w:r>
      <w:r w:rsidR="00CF0FEF" w:rsidRPr="00CF0FEF">
        <w:rPr>
          <w:rFonts w:ascii="Arial" w:hAnsi="Arial"/>
          <w:i/>
          <w:sz w:val="22"/>
          <w:lang w:val="en-US"/>
        </w:rPr>
        <w:t>in vivo</w:t>
      </w:r>
      <w:r w:rsidR="00CF0FEF">
        <w:rPr>
          <w:rFonts w:ascii="Arial" w:hAnsi="Arial"/>
          <w:sz w:val="22"/>
          <w:lang w:val="en-US"/>
        </w:rPr>
        <w:t xml:space="preserve"> </w:t>
      </w:r>
      <w:r w:rsidR="00F347B1">
        <w:rPr>
          <w:rFonts w:ascii="Arial" w:hAnsi="Arial"/>
          <w:sz w:val="22"/>
          <w:lang w:val="en-US"/>
        </w:rPr>
        <w:t>for their immunogenic properties. Following this primary selection, fine tuning of carrier/</w:t>
      </w:r>
      <w:proofErr w:type="spellStart"/>
      <w:r w:rsidR="00F347B1">
        <w:rPr>
          <w:rFonts w:ascii="Arial" w:hAnsi="Arial"/>
          <w:sz w:val="22"/>
          <w:lang w:val="en-US"/>
        </w:rPr>
        <w:t>hapten</w:t>
      </w:r>
      <w:proofErr w:type="spellEnd"/>
      <w:r w:rsidR="00F347B1">
        <w:rPr>
          <w:rFonts w:ascii="Arial" w:hAnsi="Arial"/>
          <w:sz w:val="22"/>
          <w:lang w:val="en-US"/>
        </w:rPr>
        <w:t xml:space="preserve"> combinations will be investigated in the search for improved immunogenicity and cross-protective efficacy. This will be supported by extensive biophysical characterization of the conjugates. </w:t>
      </w:r>
    </w:p>
    <w:p w14:paraId="36558D7C" w14:textId="77777777" w:rsidR="00E76131" w:rsidRDefault="00E76131" w:rsidP="00071386">
      <w:pPr>
        <w:jc w:val="both"/>
        <w:rPr>
          <w:rFonts w:ascii="Arial" w:hAnsi="Arial"/>
          <w:sz w:val="22"/>
          <w:u w:val="single"/>
          <w:lang w:val="en-US"/>
        </w:rPr>
      </w:pPr>
    </w:p>
    <w:p w14:paraId="0B2196A8" w14:textId="77777777" w:rsidR="00E76131" w:rsidRDefault="00E76131" w:rsidP="00071386">
      <w:pPr>
        <w:jc w:val="both"/>
        <w:rPr>
          <w:rFonts w:ascii="Arial" w:hAnsi="Arial"/>
          <w:sz w:val="22"/>
          <w:u w:val="single"/>
          <w:lang w:val="en-US"/>
        </w:rPr>
      </w:pPr>
    </w:p>
    <w:p w14:paraId="6B06818D" w14:textId="02B93528" w:rsidR="00E76131" w:rsidRPr="000F4730" w:rsidRDefault="00F347B1" w:rsidP="00E76131">
      <w:pPr>
        <w:jc w:val="both"/>
        <w:rPr>
          <w:rFonts w:ascii="Arial" w:hAnsi="Arial"/>
          <w:sz w:val="22"/>
          <w:u w:val="single"/>
        </w:rPr>
      </w:pPr>
      <w:r w:rsidRPr="000F4730">
        <w:rPr>
          <w:rFonts w:ascii="Arial" w:hAnsi="Arial"/>
          <w:sz w:val="22"/>
          <w:u w:val="single"/>
        </w:rPr>
        <w:t>References:</w:t>
      </w:r>
    </w:p>
    <w:p w14:paraId="1638F9AE" w14:textId="77777777" w:rsidR="00E76131" w:rsidRPr="000F4730" w:rsidRDefault="00E76131" w:rsidP="00E76131">
      <w:pPr>
        <w:jc w:val="both"/>
        <w:rPr>
          <w:rFonts w:ascii="Arial" w:hAnsi="Arial"/>
          <w:sz w:val="12"/>
          <w:szCs w:val="12"/>
          <w:u w:val="single"/>
        </w:rPr>
      </w:pPr>
    </w:p>
    <w:bookmarkStart w:id="0" w:name="_GoBack"/>
    <w:p w14:paraId="73A4F787" w14:textId="142B5E04" w:rsidR="00E76131" w:rsidRPr="00BD3749" w:rsidRDefault="00E76131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76131">
        <w:rPr>
          <w:rFonts w:ascii="Arial" w:hAnsi="Arial" w:cs="Arial"/>
          <w:i/>
          <w:sz w:val="18"/>
          <w:szCs w:val="18"/>
        </w:rPr>
        <w:fldChar w:fldCharType="begin"/>
      </w:r>
      <w:r w:rsidRPr="00BD3749">
        <w:rPr>
          <w:rFonts w:ascii="Arial" w:hAnsi="Arial" w:cs="Arial"/>
          <w:i/>
          <w:sz w:val="18"/>
          <w:szCs w:val="18"/>
        </w:rPr>
        <w:instrText xml:space="preserve"> ADDIN EN.REFLIST </w:instrText>
      </w:r>
      <w:r w:rsidRPr="00E76131">
        <w:rPr>
          <w:rFonts w:ascii="Arial" w:hAnsi="Arial" w:cs="Arial"/>
          <w:i/>
          <w:sz w:val="18"/>
          <w:szCs w:val="18"/>
        </w:rPr>
        <w:fldChar w:fldCharType="separate"/>
      </w:r>
      <w:r w:rsidRPr="00BD3749">
        <w:rPr>
          <w:rFonts w:ascii="Arial" w:hAnsi="Arial" w:cs="Arial"/>
          <w:i/>
          <w:sz w:val="18"/>
          <w:szCs w:val="18"/>
        </w:rPr>
        <w:t>K</w:t>
      </w:r>
      <w:r w:rsidRPr="00BD3749">
        <w:rPr>
          <w:rFonts w:ascii="Arial" w:hAnsi="Arial" w:cs="Arial"/>
          <w:sz w:val="18"/>
          <w:szCs w:val="18"/>
        </w:rPr>
        <w:t xml:space="preserve">. L. Kotloff, </w:t>
      </w:r>
      <w:r w:rsidRPr="00BD3749">
        <w:rPr>
          <w:rFonts w:ascii="Arial" w:hAnsi="Arial" w:cs="Arial"/>
          <w:i/>
          <w:sz w:val="18"/>
          <w:szCs w:val="18"/>
        </w:rPr>
        <w:t>et al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Pr="00BD3749">
        <w:rPr>
          <w:rFonts w:ascii="Arial" w:hAnsi="Arial" w:cs="Arial"/>
          <w:i/>
          <w:sz w:val="18"/>
          <w:szCs w:val="18"/>
        </w:rPr>
        <w:t xml:space="preserve">Lancet </w:t>
      </w:r>
      <w:r w:rsidRPr="00BD3749">
        <w:rPr>
          <w:rFonts w:ascii="Arial" w:hAnsi="Arial" w:cs="Arial"/>
          <w:b/>
          <w:sz w:val="18"/>
          <w:szCs w:val="18"/>
        </w:rPr>
        <w:t>2016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Pr="00BD3749">
        <w:rPr>
          <w:rFonts w:ascii="Arial" w:hAnsi="Arial" w:cs="Arial"/>
          <w:i/>
          <w:sz w:val="18"/>
          <w:szCs w:val="18"/>
        </w:rPr>
        <w:t>388</w:t>
      </w:r>
      <w:r w:rsidRPr="00BD3749">
        <w:rPr>
          <w:rFonts w:ascii="Arial" w:hAnsi="Arial" w:cs="Arial"/>
          <w:sz w:val="18"/>
          <w:szCs w:val="18"/>
        </w:rPr>
        <w:t>, 1291-1301.</w:t>
      </w:r>
    </w:p>
    <w:p w14:paraId="5EC28044" w14:textId="77777777" w:rsidR="00BD3749" w:rsidRPr="00BD3749" w:rsidRDefault="00BD3749" w:rsidP="00135DBE">
      <w:pPr>
        <w:pStyle w:val="EndNoteBibliography"/>
        <w:ind w:left="66"/>
        <w:jc w:val="both"/>
        <w:rPr>
          <w:rFonts w:ascii="Arial" w:hAnsi="Arial" w:cs="Arial"/>
          <w:sz w:val="10"/>
          <w:szCs w:val="10"/>
        </w:rPr>
      </w:pPr>
    </w:p>
    <w:p w14:paraId="1AB8F93F" w14:textId="4E6DB703" w:rsidR="00E76131" w:rsidRPr="00BD3749" w:rsidRDefault="00E76131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BD3749">
        <w:rPr>
          <w:rFonts w:ascii="Arial" w:hAnsi="Arial" w:cs="Arial"/>
          <w:sz w:val="18"/>
          <w:szCs w:val="18"/>
        </w:rPr>
        <w:t xml:space="preserve">S. Livio, </w:t>
      </w:r>
      <w:r w:rsidRPr="00BD3749">
        <w:rPr>
          <w:rFonts w:ascii="Arial" w:hAnsi="Arial" w:cs="Arial"/>
          <w:i/>
          <w:sz w:val="18"/>
          <w:szCs w:val="18"/>
        </w:rPr>
        <w:t>et al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Pr="00BD3749">
        <w:rPr>
          <w:rFonts w:ascii="Arial" w:hAnsi="Arial" w:cs="Arial"/>
          <w:i/>
          <w:sz w:val="18"/>
          <w:szCs w:val="18"/>
        </w:rPr>
        <w:t xml:space="preserve">Clin Infect Dis </w:t>
      </w:r>
      <w:r w:rsidRPr="00BD3749">
        <w:rPr>
          <w:rFonts w:ascii="Arial" w:hAnsi="Arial" w:cs="Arial"/>
          <w:b/>
          <w:sz w:val="18"/>
          <w:szCs w:val="18"/>
        </w:rPr>
        <w:t>2014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Pr="00BD3749">
        <w:rPr>
          <w:rFonts w:ascii="Arial" w:hAnsi="Arial" w:cs="Arial"/>
          <w:i/>
          <w:sz w:val="18"/>
          <w:szCs w:val="18"/>
        </w:rPr>
        <w:t>59</w:t>
      </w:r>
      <w:r w:rsidRPr="00BD3749">
        <w:rPr>
          <w:rFonts w:ascii="Arial" w:hAnsi="Arial" w:cs="Arial"/>
          <w:sz w:val="18"/>
          <w:szCs w:val="18"/>
        </w:rPr>
        <w:t>, 933-941.</w:t>
      </w:r>
    </w:p>
    <w:p w14:paraId="5C453CFB" w14:textId="77777777" w:rsidR="00BD3749" w:rsidRPr="00BD3749" w:rsidRDefault="00BD3749" w:rsidP="00135DBE">
      <w:pPr>
        <w:pStyle w:val="EndNoteBibliography"/>
        <w:ind w:left="66"/>
        <w:jc w:val="both"/>
        <w:rPr>
          <w:rFonts w:ascii="Arial" w:hAnsi="Arial" w:cs="Arial"/>
          <w:sz w:val="10"/>
          <w:szCs w:val="10"/>
        </w:rPr>
      </w:pPr>
    </w:p>
    <w:p w14:paraId="453E9B76" w14:textId="0CD3D6E0" w:rsidR="00E76131" w:rsidRPr="00BD3749" w:rsidRDefault="00BD3749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en-US"/>
        </w:rPr>
      </w:pPr>
      <w:r w:rsidRPr="00BD3749">
        <w:rPr>
          <w:rFonts w:ascii="Arial" w:hAnsi="Arial" w:cs="Arial"/>
          <w:sz w:val="18"/>
          <w:szCs w:val="18"/>
          <w:lang w:val="en-US"/>
        </w:rPr>
        <w:t>[</w:t>
      </w:r>
      <w:r w:rsidR="00E76131" w:rsidRPr="00BD3749">
        <w:rPr>
          <w:rFonts w:ascii="Arial" w:hAnsi="Arial" w:cs="Arial"/>
          <w:sz w:val="18"/>
          <w:szCs w:val="18"/>
          <w:lang w:val="en-US"/>
        </w:rPr>
        <w:t xml:space="preserve">A. V. Perepelov, </w:t>
      </w:r>
      <w:r w:rsidR="00E76131" w:rsidRPr="00BD3749">
        <w:rPr>
          <w:rFonts w:ascii="Arial" w:hAnsi="Arial" w:cs="Arial"/>
          <w:i/>
          <w:sz w:val="18"/>
          <w:szCs w:val="18"/>
          <w:lang w:val="en-US"/>
        </w:rPr>
        <w:t>et al</w:t>
      </w:r>
      <w:r w:rsidR="00E76131" w:rsidRPr="00BD3749">
        <w:rPr>
          <w:rFonts w:ascii="Arial" w:hAnsi="Arial" w:cs="Arial"/>
          <w:sz w:val="18"/>
          <w:szCs w:val="18"/>
          <w:lang w:val="en-US"/>
        </w:rPr>
        <w:t xml:space="preserve">, </w:t>
      </w:r>
      <w:r w:rsidR="00E76131" w:rsidRPr="00BD3749">
        <w:rPr>
          <w:rFonts w:ascii="Arial" w:hAnsi="Arial" w:cs="Arial"/>
          <w:i/>
          <w:sz w:val="18"/>
          <w:szCs w:val="18"/>
          <w:lang w:val="en-US"/>
        </w:rPr>
        <w:t xml:space="preserve">FEMS Immunol Med Microbiol </w:t>
      </w:r>
      <w:r w:rsidR="00E76131" w:rsidRPr="00BD3749">
        <w:rPr>
          <w:rFonts w:ascii="Arial" w:hAnsi="Arial" w:cs="Arial"/>
          <w:b/>
          <w:sz w:val="18"/>
          <w:szCs w:val="18"/>
          <w:lang w:val="en-US"/>
        </w:rPr>
        <w:t>2012</w:t>
      </w:r>
      <w:r w:rsidR="00E76131" w:rsidRPr="00BD3749">
        <w:rPr>
          <w:rFonts w:ascii="Arial" w:hAnsi="Arial" w:cs="Arial"/>
          <w:sz w:val="18"/>
          <w:szCs w:val="18"/>
          <w:lang w:val="en-US"/>
        </w:rPr>
        <w:t xml:space="preserve">, </w:t>
      </w:r>
      <w:r w:rsidR="00E76131" w:rsidRPr="00BD3749">
        <w:rPr>
          <w:rFonts w:ascii="Arial" w:hAnsi="Arial" w:cs="Arial"/>
          <w:i/>
          <w:sz w:val="18"/>
          <w:szCs w:val="18"/>
          <w:lang w:val="en-US"/>
        </w:rPr>
        <w:t>66</w:t>
      </w:r>
      <w:r w:rsidR="00E76131" w:rsidRPr="00BD3749">
        <w:rPr>
          <w:rFonts w:ascii="Arial" w:hAnsi="Arial" w:cs="Arial"/>
          <w:sz w:val="18"/>
          <w:szCs w:val="18"/>
          <w:lang w:val="en-US"/>
        </w:rPr>
        <w:t>, 201-210.</w:t>
      </w:r>
    </w:p>
    <w:p w14:paraId="6741493D" w14:textId="77777777" w:rsidR="00BD3749" w:rsidRPr="00BD3749" w:rsidRDefault="00BD3749" w:rsidP="00135DBE">
      <w:pPr>
        <w:pStyle w:val="EndNoteBibliography"/>
        <w:ind w:left="66"/>
        <w:jc w:val="both"/>
        <w:rPr>
          <w:rFonts w:ascii="Arial" w:hAnsi="Arial" w:cs="Arial"/>
          <w:sz w:val="10"/>
          <w:szCs w:val="10"/>
          <w:lang w:val="en-US"/>
        </w:rPr>
      </w:pPr>
    </w:p>
    <w:p w14:paraId="0DDED2D7" w14:textId="626AF931" w:rsidR="00E76131" w:rsidRPr="00BD3749" w:rsidRDefault="00BD3749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BD3749">
        <w:rPr>
          <w:rFonts w:ascii="Arial" w:hAnsi="Arial" w:cs="Arial"/>
          <w:sz w:val="18"/>
          <w:szCs w:val="18"/>
        </w:rPr>
        <w:t>[</w:t>
      </w:r>
      <w:r w:rsidR="00E76131" w:rsidRPr="00BD3749">
        <w:rPr>
          <w:rFonts w:ascii="Arial" w:hAnsi="Arial" w:cs="Arial"/>
          <w:sz w:val="18"/>
          <w:szCs w:val="18"/>
        </w:rPr>
        <w:t xml:space="preserve">R. M. F. van der Put, </w:t>
      </w:r>
      <w:r w:rsidR="00E76131" w:rsidRPr="00BD3749">
        <w:rPr>
          <w:rFonts w:ascii="Arial" w:hAnsi="Arial" w:cs="Arial"/>
          <w:i/>
          <w:sz w:val="18"/>
          <w:szCs w:val="18"/>
        </w:rPr>
        <w:t>et al</w:t>
      </w:r>
      <w:r w:rsidR="00E76131" w:rsidRPr="00BD3749">
        <w:rPr>
          <w:rFonts w:ascii="Arial" w:hAnsi="Arial" w:cs="Arial"/>
          <w:sz w:val="18"/>
          <w:szCs w:val="18"/>
        </w:rPr>
        <w:t xml:space="preserve">, </w:t>
      </w:r>
      <w:r w:rsidR="00E76131" w:rsidRPr="00BD3749">
        <w:rPr>
          <w:rFonts w:ascii="Arial" w:hAnsi="Arial" w:cs="Arial"/>
          <w:i/>
          <w:sz w:val="18"/>
          <w:szCs w:val="18"/>
        </w:rPr>
        <w:t xml:space="preserve">Bioconjugate Chem </w:t>
      </w:r>
      <w:r w:rsidR="00E76131" w:rsidRPr="00BD3749">
        <w:rPr>
          <w:rFonts w:ascii="Arial" w:hAnsi="Arial" w:cs="Arial"/>
          <w:b/>
          <w:sz w:val="18"/>
          <w:szCs w:val="18"/>
        </w:rPr>
        <w:t>2016</w:t>
      </w:r>
      <w:r w:rsidR="00E76131" w:rsidRPr="00BD3749">
        <w:rPr>
          <w:rFonts w:ascii="Arial" w:hAnsi="Arial" w:cs="Arial"/>
          <w:sz w:val="18"/>
          <w:szCs w:val="18"/>
        </w:rPr>
        <w:t xml:space="preserve">, </w:t>
      </w:r>
      <w:r w:rsidR="00E76131" w:rsidRPr="00BD3749">
        <w:rPr>
          <w:rFonts w:ascii="Arial" w:hAnsi="Arial" w:cs="Arial"/>
          <w:i/>
          <w:sz w:val="18"/>
          <w:szCs w:val="18"/>
        </w:rPr>
        <w:t>27</w:t>
      </w:r>
      <w:r w:rsidR="00E76131" w:rsidRPr="00BD3749">
        <w:rPr>
          <w:rFonts w:ascii="Arial" w:hAnsi="Arial" w:cs="Arial"/>
          <w:sz w:val="18"/>
          <w:szCs w:val="18"/>
        </w:rPr>
        <w:t>, 883-892.</w:t>
      </w:r>
    </w:p>
    <w:p w14:paraId="4EA3A41E" w14:textId="77777777" w:rsidR="00BD3749" w:rsidRPr="00BD3749" w:rsidRDefault="00BD3749" w:rsidP="00135DBE">
      <w:pPr>
        <w:pStyle w:val="EndNoteBibliography"/>
        <w:ind w:left="66"/>
        <w:jc w:val="both"/>
        <w:rPr>
          <w:rFonts w:ascii="Arial" w:hAnsi="Arial" w:cs="Arial"/>
          <w:sz w:val="10"/>
          <w:szCs w:val="10"/>
        </w:rPr>
      </w:pPr>
    </w:p>
    <w:p w14:paraId="384B34D5" w14:textId="3CE6C463" w:rsidR="00E76131" w:rsidRPr="00BD3749" w:rsidRDefault="00E76131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BD3749">
        <w:rPr>
          <w:rFonts w:ascii="Arial" w:hAnsi="Arial" w:cs="Arial"/>
          <w:sz w:val="18"/>
          <w:szCs w:val="18"/>
        </w:rPr>
        <w:t xml:space="preserve">F. Bélot, </w:t>
      </w:r>
      <w:r w:rsidRPr="00BD3749">
        <w:rPr>
          <w:rFonts w:ascii="Arial" w:hAnsi="Arial" w:cs="Arial"/>
          <w:i/>
          <w:sz w:val="18"/>
          <w:szCs w:val="18"/>
        </w:rPr>
        <w:t>et al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="008F4BCF" w:rsidRPr="00BD3749">
        <w:rPr>
          <w:rFonts w:ascii="Arial" w:hAnsi="Arial" w:cs="Arial"/>
          <w:i/>
          <w:sz w:val="18"/>
          <w:szCs w:val="18"/>
        </w:rPr>
        <w:t xml:space="preserve">Chem </w:t>
      </w:r>
      <w:r w:rsidRPr="00BD3749">
        <w:rPr>
          <w:rFonts w:ascii="Arial" w:hAnsi="Arial" w:cs="Arial"/>
          <w:i/>
          <w:sz w:val="18"/>
          <w:szCs w:val="18"/>
        </w:rPr>
        <w:t xml:space="preserve">Eur J </w:t>
      </w:r>
      <w:r w:rsidRPr="00BD3749">
        <w:rPr>
          <w:rFonts w:ascii="Arial" w:hAnsi="Arial" w:cs="Arial"/>
          <w:b/>
          <w:sz w:val="18"/>
          <w:szCs w:val="18"/>
        </w:rPr>
        <w:t>2005</w:t>
      </w:r>
      <w:r w:rsidRPr="00BD3749">
        <w:rPr>
          <w:rFonts w:ascii="Arial" w:hAnsi="Arial" w:cs="Arial"/>
          <w:sz w:val="18"/>
          <w:szCs w:val="18"/>
        </w:rPr>
        <w:t xml:space="preserve">, </w:t>
      </w:r>
      <w:r w:rsidRPr="00BD3749">
        <w:rPr>
          <w:rFonts w:ascii="Arial" w:hAnsi="Arial" w:cs="Arial"/>
          <w:i/>
          <w:sz w:val="18"/>
          <w:szCs w:val="18"/>
        </w:rPr>
        <w:t>11</w:t>
      </w:r>
      <w:r w:rsidRPr="00BD3749">
        <w:rPr>
          <w:rFonts w:ascii="Arial" w:hAnsi="Arial" w:cs="Arial"/>
          <w:sz w:val="18"/>
          <w:szCs w:val="18"/>
        </w:rPr>
        <w:t>, 1625-1635.</w:t>
      </w:r>
    </w:p>
    <w:p w14:paraId="76DBEF82" w14:textId="77777777" w:rsidR="00BD3749" w:rsidRPr="00BD3749" w:rsidRDefault="00BD3749" w:rsidP="00135DBE">
      <w:pPr>
        <w:pStyle w:val="EndNoteBibliography"/>
        <w:ind w:left="66"/>
        <w:jc w:val="both"/>
        <w:rPr>
          <w:rFonts w:ascii="Arial" w:hAnsi="Arial" w:cs="Arial"/>
          <w:sz w:val="10"/>
          <w:szCs w:val="10"/>
        </w:rPr>
      </w:pPr>
    </w:p>
    <w:p w14:paraId="3836A818" w14:textId="1CFF9607" w:rsidR="00E76131" w:rsidRPr="004F1D1A" w:rsidRDefault="004F1D1A" w:rsidP="00135DBE">
      <w:pPr>
        <w:pStyle w:val="EndNoteBibliography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18"/>
          <w:szCs w:val="18"/>
          <w:lang w:val="en-US"/>
        </w:rPr>
      </w:pPr>
      <w:hyperlink r:id="rId5" w:history="1">
        <w:r w:rsidR="00E76131" w:rsidRPr="004F1D1A">
          <w:rPr>
            <w:rStyle w:val="Lienhypertexte"/>
            <w:rFonts w:ascii="Arial" w:hAnsi="Arial" w:cs="Arial"/>
            <w:i/>
            <w:color w:val="auto"/>
            <w:sz w:val="18"/>
            <w:szCs w:val="18"/>
            <w:u w:val="none"/>
            <w:lang w:val="en-US"/>
          </w:rPr>
          <w:t>https://clinicaltrials.gov/ct2/show/NCT02797236</w:t>
        </w:r>
      </w:hyperlink>
      <w:r w:rsidR="00E76131" w:rsidRPr="004F1D1A">
        <w:rPr>
          <w:rFonts w:ascii="Arial" w:hAnsi="Arial" w:cs="Arial"/>
          <w:i/>
          <w:sz w:val="18"/>
          <w:szCs w:val="18"/>
          <w:lang w:val="en-US"/>
        </w:rPr>
        <w:t>.</w:t>
      </w:r>
    </w:p>
    <w:p w14:paraId="6F3DFABD" w14:textId="77777777" w:rsidR="00BD3749" w:rsidRDefault="00E76131" w:rsidP="00135DBE">
      <w:pPr>
        <w:jc w:val="both"/>
        <w:rPr>
          <w:rFonts w:ascii="Arial" w:hAnsi="Arial"/>
          <w:sz w:val="22"/>
          <w:u w:val="single"/>
          <w:lang w:val="en-US"/>
        </w:rPr>
      </w:pPr>
      <w:r w:rsidRPr="00E76131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6A151C3" w14:textId="77777777" w:rsidR="00BD3749" w:rsidRDefault="00BD3749" w:rsidP="00BD3749">
      <w:pPr>
        <w:jc w:val="both"/>
        <w:rPr>
          <w:rFonts w:ascii="Arial" w:hAnsi="Arial"/>
          <w:sz w:val="22"/>
          <w:u w:val="single"/>
          <w:lang w:val="en-US"/>
        </w:rPr>
      </w:pPr>
    </w:p>
    <w:p w14:paraId="35FB09A5" w14:textId="37C90A6A" w:rsidR="00F347B1" w:rsidRPr="00071386" w:rsidRDefault="00F347B1" w:rsidP="004F1D1A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071386">
        <w:rPr>
          <w:rFonts w:ascii="Arial" w:hAnsi="Arial" w:cs="Arial"/>
          <w:sz w:val="22"/>
          <w:szCs w:val="22"/>
          <w:u w:val="single"/>
          <w:lang w:val="en-US"/>
        </w:rPr>
        <w:t>Expected profile of the candidate:</w:t>
      </w:r>
    </w:p>
    <w:p w14:paraId="7AADD721" w14:textId="13E5A0EB" w:rsidR="00F347B1" w:rsidRPr="00071386" w:rsidRDefault="00F347B1" w:rsidP="00071386">
      <w:pPr>
        <w:tabs>
          <w:tab w:val="left" w:pos="466"/>
        </w:tabs>
        <w:rPr>
          <w:rFonts w:ascii="Arial" w:hAnsi="Arial" w:cs="Arial"/>
          <w:sz w:val="12"/>
          <w:szCs w:val="12"/>
          <w:u w:val="single"/>
          <w:lang w:val="en-US"/>
        </w:rPr>
      </w:pPr>
    </w:p>
    <w:p w14:paraId="2BED152C" w14:textId="538B201B" w:rsidR="00F347B1" w:rsidRPr="00071386" w:rsidRDefault="00F347B1" w:rsidP="00F347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Strong skills in 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 xml:space="preserve">the theory and experimental aspects of </w:t>
      </w:r>
      <w:r w:rsidRPr="00071386">
        <w:rPr>
          <w:rFonts w:ascii="Arial" w:hAnsi="Arial" w:cs="Arial"/>
          <w:sz w:val="22"/>
          <w:szCs w:val="22"/>
          <w:lang w:val="en-US" w:eastAsia="en-US"/>
        </w:rPr>
        <w:t>organic synthesis, including some background in the field of multi-step synthesis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>, purification and analysis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 of complex molecules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>,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 are desirable. Prior experience in oligosaccharide 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>synthesis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 xml:space="preserve">and interest in methodology 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would be an asset. </w:t>
      </w:r>
    </w:p>
    <w:p w14:paraId="5137D31F" w14:textId="48B9F82D" w:rsidR="00F347B1" w:rsidRPr="00071386" w:rsidRDefault="00F347B1" w:rsidP="00071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Applicants </w:t>
      </w:r>
      <w:r w:rsidR="00B7043B" w:rsidRPr="00071386">
        <w:rPr>
          <w:rFonts w:ascii="Arial" w:hAnsi="Arial" w:cs="Arial"/>
          <w:sz w:val="22"/>
          <w:szCs w:val="22"/>
          <w:lang w:val="en-US" w:eastAsia="en-US"/>
        </w:rPr>
        <w:t xml:space="preserve">are expected to be thorough and curious. They 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should enjoy teamwork and show a strong motivation for multidisciplinary projects in addition to good communication skills. </w:t>
      </w:r>
      <w:r w:rsidR="00044095" w:rsidRPr="00071386">
        <w:rPr>
          <w:rFonts w:ascii="Arial" w:hAnsi="Arial" w:cs="Arial"/>
          <w:sz w:val="22"/>
          <w:szCs w:val="22"/>
          <w:lang w:val="en-US" w:eastAsia="en-US"/>
        </w:rPr>
        <w:t>K</w:t>
      </w:r>
      <w:r w:rsidRPr="00071386">
        <w:rPr>
          <w:rFonts w:ascii="Arial" w:hAnsi="Arial" w:cs="Arial"/>
          <w:sz w:val="22"/>
          <w:szCs w:val="22"/>
          <w:lang w:val="en-US" w:eastAsia="en-US"/>
        </w:rPr>
        <w:t xml:space="preserve">nowledge of French </w:t>
      </w:r>
      <w:r w:rsidR="00044095" w:rsidRPr="00071386">
        <w:rPr>
          <w:rFonts w:ascii="Arial" w:hAnsi="Arial" w:cs="Arial"/>
          <w:sz w:val="22"/>
          <w:szCs w:val="22"/>
          <w:lang w:val="en-US" w:eastAsia="en-US"/>
        </w:rPr>
        <w:t>and/or strong willingness to learn it is recommended.</w:t>
      </w:r>
    </w:p>
    <w:p w14:paraId="65AB1FBB" w14:textId="77777777" w:rsidR="00F347B1" w:rsidRDefault="00F347B1" w:rsidP="00F347B1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0EC8B668" w14:textId="77777777" w:rsidR="00071386" w:rsidRPr="00071386" w:rsidRDefault="00071386" w:rsidP="00F347B1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232E51CB" w14:textId="77777777" w:rsidR="00071386" w:rsidRPr="00071386" w:rsidRDefault="00F347B1" w:rsidP="00F347B1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71386">
        <w:rPr>
          <w:rFonts w:ascii="Arial" w:hAnsi="Arial" w:cs="Arial"/>
          <w:sz w:val="22"/>
          <w:szCs w:val="22"/>
          <w:u w:val="single"/>
        </w:rPr>
        <w:t>Contact:</w:t>
      </w:r>
      <w:r w:rsidRPr="00071386">
        <w:rPr>
          <w:rFonts w:ascii="Arial" w:hAnsi="Arial" w:cs="Arial"/>
          <w:sz w:val="22"/>
          <w:szCs w:val="22"/>
        </w:rPr>
        <w:tab/>
      </w:r>
    </w:p>
    <w:p w14:paraId="24780ADC" w14:textId="77777777" w:rsidR="00071386" w:rsidRPr="00071386" w:rsidRDefault="00071386" w:rsidP="00F347B1">
      <w:pPr>
        <w:tabs>
          <w:tab w:val="left" w:pos="993"/>
        </w:tabs>
        <w:rPr>
          <w:rFonts w:ascii="Arial" w:hAnsi="Arial" w:cs="Arial"/>
          <w:sz w:val="12"/>
          <w:szCs w:val="12"/>
        </w:rPr>
      </w:pPr>
    </w:p>
    <w:p w14:paraId="70ED301B" w14:textId="4304A699" w:rsidR="00F347B1" w:rsidRPr="00071386" w:rsidRDefault="00F347B1" w:rsidP="00F347B1">
      <w:pPr>
        <w:tabs>
          <w:tab w:val="left" w:pos="993"/>
        </w:tabs>
        <w:rPr>
          <w:rFonts w:ascii="Arial" w:hAnsi="Arial" w:cs="Arial"/>
          <w:sz w:val="22"/>
          <w:szCs w:val="22"/>
          <w:u w:val="single"/>
        </w:rPr>
      </w:pPr>
      <w:r w:rsidRPr="00071386">
        <w:rPr>
          <w:rFonts w:ascii="Arial" w:hAnsi="Arial" w:cs="Arial"/>
          <w:sz w:val="22"/>
          <w:szCs w:val="22"/>
        </w:rPr>
        <w:t>Laurence Mulard</w:t>
      </w:r>
    </w:p>
    <w:p w14:paraId="565B8095" w14:textId="77777777" w:rsidR="00F347B1" w:rsidRPr="00071386" w:rsidRDefault="00F347B1" w:rsidP="00071386">
      <w:pPr>
        <w:rPr>
          <w:rFonts w:ascii="Arial" w:hAnsi="Arial" w:cs="Arial"/>
          <w:sz w:val="22"/>
          <w:szCs w:val="22"/>
        </w:rPr>
      </w:pPr>
      <w:r w:rsidRPr="00071386">
        <w:rPr>
          <w:rFonts w:ascii="Arial" w:hAnsi="Arial" w:cs="Arial"/>
          <w:sz w:val="22"/>
          <w:szCs w:val="22"/>
        </w:rPr>
        <w:t>Unité de Chimie des Biomolécules (UMR CNRS 3523)</w:t>
      </w:r>
    </w:p>
    <w:p w14:paraId="0F60A8E0" w14:textId="09F27AF7" w:rsidR="00F347B1" w:rsidRPr="00071386" w:rsidRDefault="00F347B1" w:rsidP="00071386">
      <w:pPr>
        <w:rPr>
          <w:rFonts w:ascii="Arial" w:hAnsi="Arial" w:cs="Arial"/>
          <w:sz w:val="22"/>
          <w:szCs w:val="22"/>
        </w:rPr>
      </w:pPr>
      <w:r w:rsidRPr="00071386">
        <w:rPr>
          <w:rFonts w:ascii="Arial" w:hAnsi="Arial" w:cs="Arial"/>
          <w:sz w:val="22"/>
          <w:szCs w:val="22"/>
        </w:rPr>
        <w:t xml:space="preserve">Institut Pasteur </w:t>
      </w:r>
    </w:p>
    <w:p w14:paraId="0A3B5D90" w14:textId="2C455425" w:rsidR="00F347B1" w:rsidRPr="00071386" w:rsidRDefault="00F347B1" w:rsidP="00F347B1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71386">
        <w:rPr>
          <w:rFonts w:ascii="Arial" w:hAnsi="Arial" w:cs="Arial"/>
          <w:sz w:val="22"/>
          <w:szCs w:val="22"/>
        </w:rPr>
        <w:t>28 rue du Dr Roux, 75 724 Paris Cedex 15</w:t>
      </w:r>
    </w:p>
    <w:p w14:paraId="22811C08" w14:textId="070CBD59" w:rsidR="00F347B1" w:rsidRPr="00071386" w:rsidRDefault="00F347B1" w:rsidP="00F347B1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71386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1386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laurence.mulard@pasteur.fr</w:t>
        </w:r>
      </w:hyperlink>
      <w:r w:rsidR="00071386">
        <w:rPr>
          <w:rFonts w:ascii="Arial" w:hAnsi="Arial" w:cs="Arial"/>
          <w:sz w:val="22"/>
          <w:szCs w:val="22"/>
        </w:rPr>
        <w:t>, Phone</w:t>
      </w:r>
      <w:r w:rsidRPr="00071386">
        <w:rPr>
          <w:rFonts w:ascii="Arial" w:hAnsi="Arial" w:cs="Arial"/>
          <w:sz w:val="22"/>
          <w:szCs w:val="22"/>
        </w:rPr>
        <w:t>: +33 (0)1 40 61 38 20</w:t>
      </w:r>
    </w:p>
    <w:p w14:paraId="087A5E08" w14:textId="27F8D450" w:rsidR="00176274" w:rsidRPr="00E76131" w:rsidRDefault="00176274" w:rsidP="00E76131">
      <w:pPr>
        <w:ind w:left="270" w:hanging="270"/>
        <w:rPr>
          <w:rFonts w:ascii="Arial" w:hAnsi="Arial" w:cs="Arial"/>
          <w:sz w:val="20"/>
          <w:szCs w:val="20"/>
        </w:rPr>
      </w:pPr>
    </w:p>
    <w:sectPr w:rsidR="00176274" w:rsidRPr="00E76131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94905"/>
    <w:multiLevelType w:val="hybridMultilevel"/>
    <w:tmpl w:val="9F680B4E"/>
    <w:lvl w:ilvl="0" w:tplc="75DE2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5641"/>
    <w:multiLevelType w:val="hybridMultilevel"/>
    <w:tmpl w:val="5656B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fdp9t2qxzpwres0advs5f8tvzs0att9evx&quot;&gt;Bib-SVidal-Review&lt;record-ids&gt;&lt;item&gt;988&lt;/item&gt;&lt;item&gt;1018&lt;/item&gt;&lt;item&gt;1175&lt;/item&gt;&lt;item&gt;1433&lt;/item&gt;&lt;item&gt;1451&lt;/item&gt;&lt;item&gt;1459&lt;/item&gt;&lt;item&gt;1463&lt;/item&gt;&lt;/record-ids&gt;&lt;/item&gt;&lt;/Libraries&gt;"/>
  </w:docVars>
  <w:rsids>
    <w:rsidRoot w:val="00A376B2"/>
    <w:rsid w:val="00032983"/>
    <w:rsid w:val="00044095"/>
    <w:rsid w:val="00062A63"/>
    <w:rsid w:val="00071386"/>
    <w:rsid w:val="000A7158"/>
    <w:rsid w:val="000B0AE9"/>
    <w:rsid w:val="000F4730"/>
    <w:rsid w:val="00135DBE"/>
    <w:rsid w:val="00147A7F"/>
    <w:rsid w:val="00176274"/>
    <w:rsid w:val="00194F49"/>
    <w:rsid w:val="001A133F"/>
    <w:rsid w:val="001B5C0F"/>
    <w:rsid w:val="001F42A3"/>
    <w:rsid w:val="00220BE1"/>
    <w:rsid w:val="00231575"/>
    <w:rsid w:val="002A492D"/>
    <w:rsid w:val="002E641F"/>
    <w:rsid w:val="00346BCF"/>
    <w:rsid w:val="00371880"/>
    <w:rsid w:val="003C3E6E"/>
    <w:rsid w:val="00420552"/>
    <w:rsid w:val="00422E30"/>
    <w:rsid w:val="004860CA"/>
    <w:rsid w:val="004B03A0"/>
    <w:rsid w:val="004B36F6"/>
    <w:rsid w:val="004B58A5"/>
    <w:rsid w:val="004D05B7"/>
    <w:rsid w:val="004F1D1A"/>
    <w:rsid w:val="00513D28"/>
    <w:rsid w:val="00593162"/>
    <w:rsid w:val="0059605C"/>
    <w:rsid w:val="005B3A3D"/>
    <w:rsid w:val="005D3184"/>
    <w:rsid w:val="006047BD"/>
    <w:rsid w:val="00685BE4"/>
    <w:rsid w:val="0072417F"/>
    <w:rsid w:val="00725E16"/>
    <w:rsid w:val="00755F33"/>
    <w:rsid w:val="007D575A"/>
    <w:rsid w:val="007F3B5F"/>
    <w:rsid w:val="008249D3"/>
    <w:rsid w:val="008D1B32"/>
    <w:rsid w:val="008D2805"/>
    <w:rsid w:val="008F4BCF"/>
    <w:rsid w:val="009B280F"/>
    <w:rsid w:val="00A01E14"/>
    <w:rsid w:val="00A376B2"/>
    <w:rsid w:val="00AC305B"/>
    <w:rsid w:val="00AC797B"/>
    <w:rsid w:val="00AE2195"/>
    <w:rsid w:val="00B7043B"/>
    <w:rsid w:val="00BC4E14"/>
    <w:rsid w:val="00BD3749"/>
    <w:rsid w:val="00BE1C3A"/>
    <w:rsid w:val="00C17B5D"/>
    <w:rsid w:val="00C41D88"/>
    <w:rsid w:val="00C71DE7"/>
    <w:rsid w:val="00C87C42"/>
    <w:rsid w:val="00CC2EBB"/>
    <w:rsid w:val="00CC78B1"/>
    <w:rsid w:val="00CE4BFC"/>
    <w:rsid w:val="00CE5E6A"/>
    <w:rsid w:val="00CF0FEF"/>
    <w:rsid w:val="00D14BA6"/>
    <w:rsid w:val="00D37695"/>
    <w:rsid w:val="00D63F4B"/>
    <w:rsid w:val="00D959D9"/>
    <w:rsid w:val="00DB5096"/>
    <w:rsid w:val="00DE6622"/>
    <w:rsid w:val="00DF041C"/>
    <w:rsid w:val="00E00B5E"/>
    <w:rsid w:val="00E16322"/>
    <w:rsid w:val="00E76131"/>
    <w:rsid w:val="00EE0A53"/>
    <w:rsid w:val="00F347B1"/>
    <w:rsid w:val="00F91327"/>
    <w:rsid w:val="00F93C01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EEB551E1-A002-4A00-9EFD-92757BB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D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0A53"/>
    <w:rPr>
      <w:rFonts w:ascii="Courier New" w:hAnsi="Courier New" w:cs="Courier New"/>
      <w:lang w:val="fr-FR" w:eastAsia="fr-FR"/>
    </w:rPr>
  </w:style>
  <w:style w:type="paragraph" w:styleId="Pardeliste">
    <w:name w:val="List Paragraph"/>
    <w:basedOn w:val="Normal"/>
    <w:uiPriority w:val="34"/>
    <w:qFormat/>
    <w:rsid w:val="004D05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5B7"/>
    <w:rPr>
      <w:rFonts w:eastAsia="Calibri"/>
    </w:rPr>
  </w:style>
  <w:style w:type="paragraph" w:customStyle="1" w:styleId="EndNoteBibliographyTitle">
    <w:name w:val="EndNote Bibliography Title"/>
    <w:basedOn w:val="Normal"/>
    <w:link w:val="EndNoteBibliographyTitleCar"/>
    <w:rsid w:val="00E76131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76131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E76131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E76131"/>
    <w:rPr>
      <w:noProof/>
      <w:sz w:val="24"/>
      <w:szCs w:val="24"/>
      <w:lang w:val="fr-FR"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BD3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inicaltrials.gov/ct2/show/NCT02797236" TargetMode="External"/><Relationship Id="rId6" Type="http://schemas.openxmlformats.org/officeDocument/2006/relationships/hyperlink" Target="mailto:laurence.mulard@pasteur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2101</Words>
  <Characters>11559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13633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6</cp:revision>
  <cp:lastPrinted>2017-08-18T10:56:00Z</cp:lastPrinted>
  <dcterms:created xsi:type="dcterms:W3CDTF">2017-08-21T07:50:00Z</dcterms:created>
  <dcterms:modified xsi:type="dcterms:W3CDTF">2017-09-08T10:39:00Z</dcterms:modified>
</cp:coreProperties>
</file>